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Centro Europeo de Evolución Económica, S.A., colabora en la mejora de la gestión empresarial de PLANAFIL, S.A.</w:t>
      </w:r>
    </w:p>
    <w:p>
      <w:pPr>
        <w:pStyle w:val="Ttulo2"/>
        <w:rPr>
          <w:color w:val="355269"/>
        </w:rPr>
      </w:pPr>
      <w:r>
        <w:rPr>
          <w:color w:val="355269"/>
        </w:rPr>
        <w:t>El Centro Europeo de Evolución Económica S.A. es una empresa creada en España en 1971 con la finalidad de poner al alcance de las PYME los sistemas de organización que resulten màs eficientes, optimizando así sus resultados empresariales</w:t>
      </w:r>
    </w:p>
    <w:p>
      <w:pPr>
        <w:pStyle w:val="LOnormal"/>
        <w:rPr>
          <w:color w:val="355269"/>
        </w:rPr>
      </w:pPr>
      <w:r>
        <w:rPr>
          <w:color w:val="355269"/>
        </w:rPr>
      </w:r>
    </w:p>
    <w:p>
      <w:pPr>
        <w:pStyle w:val="LOnormal"/>
        <w:jc w:val="left"/>
        <w:rPr/>
      </w:pPr>
      <w:r>
        <w:rPr/>
        <w:t/>
        <w:br/>
        <w:t/>
        <w:br/>
        <w:t>PLANAFIL, compañía catalana dedicada a la industria textil creada en 1985, es la empresa con más volumen de exportación de la comarca del Berguedà, en Barcelona.</w:t>
        <w:br/>
        <w:t/>
        <w:br/>
        <w:t>Desde sus inicios, su actividad se centra en la fabricación de hilo regenerado en colores a partir de materia reciclada.</w:t>
        <w:br/>
        <w:t/>
        <w:br/>
        <w:t>El hilo producido por PLANAFIL se utiliza básicamente en la confección de géneros de punto, toallas, calcetines, etc., aunque debido a las mejoras tecnológicas introducidas en la empresa, cada vez más se amplía su abanico de posibilidades con esta materia prima.</w:t>
        <w:br/>
        <w:t/>
        <w:br/>
        <w:t>Con el objetivo de estar a la vanguardia en cuanto a innovaciones del sector, este año la empresa ha visitado ITMA 2011, la Feria de Maquinaria Textil más grande del mundo que se realiza cada cuatro años en alguna de las ciudades europeas más importantes. Este año, la feria que se ha realizado del 22 al 29 de septiembre en el recinto de La Fira de Gran Vía de Barcelona, ha contado con la presencia de 138 países que han mostrado sus avances aplicados al sector textil.</w:t>
        <w:br/>
        <w:t/>
        <w:br/>
        <w:t>CEDEC, Centro Europeo de Evolución Económica, S.A., líder en gestión, dirección y organización de empresas desde 1965, colabora con la empresa para la que ha realizado un completo estudio de su gestión interna. El exhaustivo análisis realizado por CEDEC consta de un estudio del cuadro de mando integral, un control de tesorería, el control de costes y el control presupuestario de la empresa.</w:t>
        <w:br/>
        <w:t/>
        <w:br/>
        <w:t>Sobre CEDEC</w:t>
        <w:br/>
        <w:t/>
        <w:br/>
        <w:t>El Centro Europeo de Evolución Económica S.A. es una empresa creada en España en 1971 con la finalidad de poner al alcance de las PYME los sistemas de organización que resulten más eficientes, optimizando así sus resultados empresariales. Para ello, adapta los sistemas organizativos a las peculiaridades propias de las pequeñas y medianas empresas.</w:t>
        <w:br/>
        <w:t/>
        <w:br/>
        <w:t>En su larga trayectoria CEDEC, S.A. ha participado en proyectos de más de 40.000 empresas, en concreto 9.000 en España, ocupando una plantilla de más de 350 profesionales altamente cualificados en todas sus sedes, 75 de ellos en España. Con sede en Bruselas, además de España, la consultora está además presente en Francia, Luxemburgo, Italia y Suiza.</w:t>
        <w:br/>
        <w:t/>
        <w:br/>
        <w:t>Para más información, contactar con:</w:t>
        <w:br/>
        <w:t/>
        <w:br/>
        <w:t>Jorge Cónsul,Director Dpto. Gestión</w:t>
        <w:br/>
        <w:t/>
        <w:br/>
        <w:t>CEDEC, S.A.</w:t>
        <w:br/>
        <w:t/>
        <w:br/>
        <w:t>www.cedec.es</w:t>
        <w:br/>
        <w:t/>
        <w:br/>
        <w:t>Tel: 93.304.31.03</w:t>
        <w:br/>
        <w:t/>
        <w:br/>
        <w:t>e-mail: informacion@cedec.es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