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VISIONA SECURITY participa en la National Partner Conference de Mobotix</w:t>
      </w:r>
    </w:p>
    <w:p>
      <w:pPr>
        <w:pStyle w:val="Ttulo2"/>
        <w:rPr>
          <w:color w:val="355269"/>
        </w:rPr>
      </w:pPr>
      <w:r>
        <w:rPr>
          <w:color w:val="355269"/>
        </w:rPr>
        <w:t>La compañía ha tenido su propio espacio para mostrar su solución SICAM ACCESS CONTROL
</w:t>
      </w:r>
    </w:p>
    <w:p>
      <w:pPr>
        <w:pStyle w:val="LOnormal"/>
        <w:rPr>
          <w:color w:val="355269"/>
        </w:rPr>
      </w:pPr>
      <w:r>
        <w:rPr>
          <w:color w:val="355269"/>
        </w:rPr>
      </w:r>
    </w:p>
    <w:p>
      <w:pPr>
        <w:pStyle w:val="LOnormal"/>
        <w:jc w:val="left"/>
        <w:rPr/>
      </w:pPr>
      <w:r>
        <w:rPr/>
        <w:t/>
        <w:br/>
        <w:t/>
        <w:br/>
        <w:t>VISIONA SECURITY, fabricante nacional líder en el desarrollo de Soluciones de Seguridad Vial y Ciudadana basados en análisis de vídeo y soluciones de Visión Artificial, ha participado activamente en la tercera edición de la National Partner Conference de MOBOTIX, celebrada del 16 al 18 de octubre en el Hotel Eurostar Madrid Tower.</w:t>
        <w:br/>
        <w:t/>
        <w:br/>
        <w:t>VISIONA SECURITY ha contado con un espacio propio para mostrar su solución SICAM ACCESS CONTROL, que gestiona mediante la lectura de matrículas, los accesos viales a cualquier edificio, centro logístico o zonas de acceso restringido. Ésta tiene un OCR especialmente desarrollado par leer cualquier tipo de letra a cualquier velocidad y condición climática.</w:t>
        <w:br/>
        <w:t/>
        <w:br/>
        <w:t>Ya tenemos un caso real, en el municipio de Paterna, Valencia, en el que hemos puesto en marcha nuestro sistema SICAM ACCESS CONTROL junto con las cámaras de MOBOTIX. Comenta Fernando Torres, Director de Ventas de VISIONA SECURITY. El resultado final es que Paterna cuenta con un control eficaz de los accesos a ciertos puntos de la ciudad.</w:t>
        <w:br/>
        <w:t/>
        <w:br/>
        <w:t>Para ver un vídeo sobre VISIONA SECURITY en el NPC de MOBOTIX, pincha aquí: http://www.youtube.com/watch?vGrhJU9gYUu8</w:t>
        <w:br/>
        <w:t/>
        <w:br/>
        <w:t>El balance de VISIONA SECURITY sobre la participación en el NPC de MOBOTOTIX ha sido positivo. Somos una empresa muy nueva y creemos que tenemos mucho que aportar en el sector, por lo que tenemos que darnos a conocer y mostrar las ventajas de nuestros productos y ampliar nuestra red de partners. Explica Álvaro Ferreiro, Director de Marketing de VISIONA SECURITY. Para conseguirlo es fundamental participar en este tipo de de eventos así como en ferias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