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Castello Black, la joya de la corona de Arla Foods</w:t>
      </w:r>
    </w:p>
    <w:p>
      <w:pPr>
        <w:pStyle w:val="Ttulo2"/>
        <w:rPr>
          <w:color w:val="355269"/>
        </w:rPr>
      </w:pPr>
      <w:r>
        <w:rPr>
          <w:color w:val="355269"/>
        </w:rPr>
        <w:t>?	Se trata de un queso que no contiene gluten, característica que lo convierte en un producto apto para celiacos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Arla Foods, empresa dedicada a la elaboración de productos lácteos 100% naturales, presenta Castello Black, un azul intenso y de cremosidad única. </w:t>
        <w:br/>
        <w:t/>
        <w:br/>
        <w:t>Con un sabor persistente y sabroso desde el primer instante, su nombre, Black, responde al color de sus vetas y del queso en general. Al abrirlo, lo primero que se ve es una superficie azul oscura que muestra que nos encontramos ante un verdadero azul madurado.</w:t>
        <w:br/>
        <w:t/>
        <w:br/>
        <w:t>Se trata de un queso perfecto para tomar como aperitivo o como entrante. Un buen tinto navarro de taninos intensos, un tinto de Burdeos o un Sauternes son excelentes compañeros de este exquisito y extra cremoso queso azul. Es recomendable sacarlo de la nevera una media hora antes de degustarlo.</w:t>
        <w:br/>
        <w:t/>
        <w:br/>
        <w:t>Además, Castello Black también puede utilizarse en pizzas, platos de pasta, ensaladas o salsas. Puede encontrarse en establecimientos como Carrefour, Eroski, Consum y Macro.</w:t>
        <w:br/>
        <w:t/>
        <w:br/>
        <w:t>Arla Foods cuenta con su propio espacio en facebook (www.facebook.com/naturarla) donde compartir la pasión por la naturaleza en el que ofrece, de forma periódica, novedades sobre Castello y sus variantes.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