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Intercom, mundoAnimalia, animales domésticos, adopción, gatos, perros</w:t>
      </w:r>
    </w:p>
    <w:p>
      <w:pPr>
        <w:pStyle w:val="Ttulo2"/>
        <w:rPr>
          <w:color w:val="355269"/>
        </w:rPr>
      </w:pPr>
      <w:r>
        <w:rPr>
          <w:color w:val="355269"/>
        </w:rPr>
        <w:t>La sección se convertirà en una gran Bolsa de Adopción a nivel nacional con màs de 5.000 animales. Los animales procederàn de los principales centros de acogida de toda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portal mundoAnimalia.com, líder en España en el ámbito de los animales domésticos, lanza una nueva y ambiciosa sección donde se darán a conocer animales abandonados y listos para la adopción, procedentes de centros de acogida de toda España.</w:t>
        <w:br/>
        <w:t/>
        <w:br/>
        <w:t>Este proyecto solidario reunirá en mundoAnimalia a un estremecedor número de animales abandonados, en torno a 5.000 perros y gatos serán difundidos a través de la web. La sección funcionará como una gran Bolsa de Animales en Adopción a nivel nacional, donde el futuro adoptante podrá elegir a su conveniencia al animal que desee.</w:t>
        <w:br/>
        <w:t/>
        <w:br/>
        <w:t>El usuario encontrará una sección amena y fácil de usar donde poder seleccionar todas las características y particularidades deseables en el animal; desde el lugar de procedencia hasta el tamaño, el sexo o la edad.</w:t>
        <w:br/>
        <w:t/>
        <w:br/>
        <w:t>Cada animal dispone de una ficha detallada donde se indican sus características, su foto y el centro de acogida donde se aloja con el que se podrá contactar inmediatamente en caso de interés.</w:t>
        <w:br/>
        <w:t/>
        <w:br/>
        <w:t>Bajo el distintivo URGENTE se muestran los animales en condiciones excepcionalmente complicadas, con una necesidad inminente de adopción.</w:t>
        <w:br/>
        <w:t/>
        <w:br/>
        <w:t>mundoAnimalia.com se une con este proyecto a la lucha contra el abandono de animales en España. A través de la difusión de estos animales, mundoAnimalia.com intenta ayudar a promover la concienciación social en pro de las adopciones.</w:t>
        <w:br/>
        <w:t/>
        <w:br/>
        <w:t>Acerca de mundoAnimalia  http://www.mundoanimalia.com</w:t>
        <w:br/>
        <w:t/>
        <w:br/>
        <w:t>Sobre Grupo Intercom  http://www.grupointercom.com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