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Sutran la prenda de ropa antisudor</w:t>
      </w:r>
    </w:p>
    <w:p>
      <w:pPr>
        <w:pStyle w:val="Ttulo2"/>
        <w:rPr>
          <w:color w:val="355269"/>
        </w:rPr>
      </w:pPr>
      <w:r>
        <w:rPr>
          <w:color w:val="355269"/>
        </w:rPr>
        <w:t>Sutran ID ha conseguido en un año complacer las necesidades de aquellas personas que sufren un problema de hiperhidrosis o sudor excesivo. Gente que se veía privada de hacer ciertas actividades se ven ahora con una nueva etapa en sus vidas.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Desde los primeros modelos de Sutran,el tejido y productos han variado en una gama de colores, tallas y formas para poder llenar el armario de cualquier persona con hiperhidrosis o problemas de imagen por culpa del sudor.</w:t>
        <w:br/>
        <w:t/>
        <w:br/>
        <w:t>La idea sacada por una teoría tan simple como la impermeabilidad en un edificio hizo pensar en la posibilidad de crear una prenda que evaporara el sudor y con ello evitar las incomodas manchas de sudor producidas en camisetas/ polos.</w:t>
        <w:br/>
        <w:t/>
        <w:br/>
        <w:t>Actualmente trabajan con camisetas interiores, camisetas normales, polos de manga corta y larga y camiseta sin mangas. Esto no significa que no estén trabajando en nuevos proyectos cada vez mejores para llegar a todo el público y problemas.</w:t>
        <w:br/>
        <w:t/>
        <w:br/>
        <w:t>Sutran ID ha conseguido en un año complacer las necesidades de aquellas personas que sufren un problema de hiperhidrosis o sudor excesivo. Gente que se veía privada de hacer ciertas actividades se ven ahora con una nueva etapa en sus vidas donde el sudor no importa.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 08901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2011-10-14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