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Del 19 al 21 de octubre se celebrarà la V Edición d Check Point University 2011</w:t>
      </w:r>
    </w:p>
    <w:p>
      <w:pPr>
        <w:pStyle w:val="Ttulo2"/>
        <w:rPr>
          <w:color w:val="355269"/>
        </w:rPr>
      </w:pPr>
      <w:r>
        <w:rPr>
          <w:color w:val="355269"/>
        </w:rPr>
        <w:t>El eje central del encuentro girarà en torno a la nueva estrategia de Seguridad 3D en la que la compañía ha venido incidiendo todo el año y sobre la que estàn basados sus últimos lanzamientos</w:t>
      </w:r>
    </w:p>
    <w:p>
      <w:pPr>
        <w:pStyle w:val="LOnormal"/>
        <w:rPr>
          <w:color w:val="355269"/>
        </w:rPr>
      </w:pPr>
      <w:r>
        <w:rPr>
          <w:color w:val="355269"/>
        </w:rPr>
      </w:r>
    </w:p>
    <w:p>
      <w:pPr>
        <w:pStyle w:val="LOnormal"/>
        <w:jc w:val="left"/>
        <w:rPr/>
      </w:pPr>
      <w:r>
        <w:rPr/>
        <w:t/>
        <w:br/>
        <w:t/>
        <w:br/>
        <w:t>Madrid, 10 de octubre de 2011  Check Point Software Technologies Ltd. (NASDAQ: CHKP), líder mundial en seguridad de Internet, celebrará los próximos días 19, 20 y 21 de octubre la V Edición de Check Point University 2011 en Aranjuez (Madrid). La agenda del evento de este año se centrará en distintas sesiones de carácter exclusivo destinadas a formar en profundidad sobre las últimas novedades en productos, próximos lanzamientos y nuevas estrategias de la compañía en ambos aspectos, comercial y técnico.</w:t>
        <w:br/>
        <w:t/>
        <w:br/>
        <w:t>Check Point University son unas jornadas de carácter anual cuyo máximo objetivo es reunir a los partners y clientes de la compañía para acercarles un poco más a su portfolio y darles a conocer más en profundidad todos los lanzamientos efectuados a lo largo del año. Como novedad, este año Check Point University 2011 contará con un área de networking para sus partners y clientes y espacios patrocinados en los que poder acceder a más información en torno a lo que nos depara el futuro de la seguridad de la información.</w:t>
        <w:br/>
        <w:t/>
        <w:br/>
        <w:t>El eje central del evento girará en torno a la nueva estrategia de Seguridad 3D en la que la compañía ha venido incidiendo todo el año y sobre la que están basados sus últimos lanzamientos. En una etapa marcada por nuevas y cada vez más sofisticadas amenazas, la Seguridad 3D de Check Point tiene como objetivo aunar políticas, personas y cumplimiento en las empresas y cuya materialización la encontramos en la suite R75.20 que aporta una mayor seguridad, visibilidad y control.</w:t>
        <w:br/>
        <w:t/>
        <w:br/>
        <w:t>Tal y como afirma el director general de Check Point para Iberia, Mario García, Check Point no quiere convertirse en un proveedor de tecnologías. Nuestro objetivo es ser un proveedor de soluciones global y que nuestros clientes puedan sacar el máximo partido a su inversión en seguridad TI. Este ha sido un año cargado de novedades y lanzamientos para la compañía, por lo que esperamos que esta V Edición de Check Point University sea una de las que más interés genere entre nuestros partners y clientes.</w:t>
        <w:br/>
        <w:t/>
        <w:br/>
        <w:t>Acerca de Check Point Software Technologies Ltd.</w:t>
        <w:br/>
        <w:t/>
        <w:br/>
        <w:t>Check Point Software Technologies Ltd. (www.checkpoint.com), líder mundial en seguridad en Internet, es el único fabricante que se caracteriza por ofrecer una protección completa frente a todo tipo de ataques, que reduce la complejidad de la seguridad y, por tanto, el coste total de la propiedad. Check Point fue pionero en la industria con FireWall-1 con su tecnología patentada, Stateful Inspection. En la actualidad, Check Point continúa innovando con el desarrollo de la arquitectura de Software Blade. La arquitectura dinámica Software Blade está compuesta por soluciones de seguridad sencillas y flexibles, completamente adaptables a las necesidades concretas de cada cliente o entorno.</w:t>
        <w:br/>
        <w:t/>
        <w:br/>
        <w:t>Check Point es el único proveedor que va más allá de la tecnología definiendo la seguridad como un proceso de negocio. La Seguridad 3D de Check Point combina la política, las personas y el cumplimiento para una mayor protección de los activos de información, ayudando a las organizaciones a implementar un plan de seguridad alineado con las necesidades del negocio. Entre los clientes de Check Point se cuentan miles de organizaciones de todos los tamaños, incluidas todas las empresas del Fortune 100. Las soluciones ZoneAlarm defienden millones de PCs de hackers, spyware y posibles robos de identidad</w:t>
        <w:br/>
        <w:t/>
        <w:br/>
        <w:t>Para más información, contactar con:</w:t>
        <w:br/>
        <w:t/>
        <w:br/>
        <w:t>PRISMA Comunicación</w:t>
        <w:br/>
        <w:t/>
        <w:br/>
        <w:t>Virginia Frutos</w:t>
        <w:br/>
        <w:t/>
        <w:br/>
        <w:t>Tel. 34 91 357 19 84</w:t>
        <w:br/>
        <w:t/>
        <w:br/>
        <w:t>Mov. 34 689 766 624</w:t>
        <w:br/>
        <w:t/>
        <w:br/>
        <w:t>Email: virginia.frutos@prismacomunicacion.com</w:t>
        <w:br/>
        <w:t/>
        <w:br/>
        <w:t>Check Point Iberia</w:t>
        <w:br/>
        <w:t/>
        <w:br/>
        <w:t>Silvia Maislan </w:t>
        <w:br/>
        <w:t/>
        <w:br/>
        <w:t>Directora de Marketing</w:t>
        <w:br/>
        <w:t/>
        <w:br/>
        <w:t>Tel. 34 91 799 27 14</w:t>
        <w:br/>
        <w:t/>
        <w:br/>
        <w:t>Email smaislan@checkpoint.com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