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Jornadas gastronómicas en Hydros Hotel Boutique Spa & Wellness</w:t></w:r></w:p><w:p><w:pPr><w:pStyle w:val="Ttulo2"/><w:rPr><w:color w:val="355269"/></w:rPr></w:pPr><w:r><w:rPr><w:color w:val="355269"/></w:rPr><w:t>El restaurante Mar y Tierra de Hydros Hotel Boutique Spa & Wellness 
propone nuevas apuestas para octubre con su mes gastronómico ?Sabor a Setas?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Málaga, 10 de octubre 2011.- El restaurante Mar y Tierra, situado en el Hydros Hotel Boutique Spa & Wellness, en el complejo Holiday World de Benalmádena, ha elaborado para este mes de octubre siguiendo con su tradición unas jornadas gastronómicas con sabor a setas. Fusión de diferentes cocinas del mundo ligadas con las recetas autóctonas y de la región.</w:t><w:br/><w:t></w:t><w:br/><w:t>Se ha elegido octubre como mes gastronómico con sabor a setas, porque es cuando comienzan las primeras lluvias y en el que aparecen las primeras setas, recién cogidas, y listas para despertar en el paladar sensaciones nunca antes probadas en nuestra provincia.</w:t><w:br/><w:t></w:t><w:br/><w:t>Daniel García, chef malagueño del Restaurante Mar y Tierra ha seleccionado una gran variedad de setas para la elaboración de estos platos tan exquisitos: boletus edulis, morillas, colmenillas, pie azul o níscalos. Todas ellas cogidas de nuestra tierra.</w:t><w:br/><w:t></w:t><w:br/><w:t>Recetas tales como el revuelto de boletus con callos de bacalao y cebollino, nuestro buey braseado con colmenillas y patatas rustidas, el magret de pato con chantarellas y frutas de la pasión, o el pastel de maíz con shitake trasladan el concepto de Mar y Tierra a calidad, tradición, fusión, presentación y vanguardia en un solo bocado Afirma Daniel García Chef del Restaurante Mar y Tierra.</w:t><w:br/><w:t></w:t><w:br/><w:t>Esta no es la única novedad que presenta el Hydros Boutique Spa & Wellness para octubre, ya que su spa seguirá abierto todos los sábados en sus noches mediterráneas</w:t><w:br/><w:t></w:t><w:br/><w:t>Para más información/ relaciones con la prensa</w:t><w:br/><w:t></w:t><w:br/><w:t>Vanessa Cotter/ Cecilia Arance</w:t><w:br/><w:t></w:t><w:br/><w:t>Telf: 952202498/ 605779101 / 661 66 88 94</w:t><w:br/><w:t></w:t><w:br/><w:t>Email: vanessa@cottercomunicacion.es/cecilia@cottercomunicacion.es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29316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