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Este fin de semana: MIMMA-Trompecoco: Pimienta Sol-Mi-Do y Caracola presentan los Instrumentos de Viento</w:t>
      </w:r>
    </w:p>
    <w:p>
      <w:pPr>
        <w:pStyle w:val="Ttulo2"/>
        <w:rPr>
          <w:color w:val="355269"/>
        </w:rPr>
      </w:pPr>
      <w:r>
        <w:rPr>
          <w:color w:val="355269"/>
        </w:rPr>
        <w:t>Continúan las actividades musicales didàcticas en el Museo Interactivo de la Música.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fin de semana las protagonistas serán Pimienta Sol-Mi-Do y Caracola: Pimienta Sol-Mi-Do es una amante de los instrumentos de viento y ha traído algunos consigo para poder enseñárselos a los visitantes del MIMMA y a su amiga Caracola. Pero Caracola está triste porque dice que ella es El Silencio y que se aburre sin escuchar nada. Así pues, Pimienta decide demostrarle que el silencio es muy importante en la música y también es muy importante para los instrumentos de viento Juntas, irán descubriendo poco a poco, mediante juegos y canciones, los distintos instrumentos de viento y sus sonidos, aprendiendo las partes que los constituyen e investigando en las distintas formas de tocarlos. </w:t>
        <w:br/>
        <w:t/>
        <w:br/>
        <w:t>Y, por supuesto, Caracola aprenderá que el silencio es tan importante como cada una de las notas que componen una melodía</w:t>
        <w:br/>
        <w:t/>
        <w:br/>
        <w:t>Puedes conseguir tus entradas desde este mismo momento en el Museo Interactivo de la Música (aforo limitado). El coste de éstas son 3 euros por persona e incluyen la actividad y una posterior visita guiada al museo. Los niños menores de dos años tendrán la entrada gratuita.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