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España triplica su oferta de turismo rural en los últimos diez años</w:t>
      </w:r>
    </w:p>
    <w:p>
      <w:pPr>
        <w:pStyle w:val="Ttulo2"/>
        <w:rPr>
          <w:color w:val="355269"/>
        </w:rPr>
      </w:pPr>
      <w:r>
        <w:rPr>
          <w:color w:val="355269"/>
        </w:rPr>
        <w:t>?	El número de alojamientos rurales que se han incorporado al  portal www.vacaciones-españa.es  en el último año se ha incrementado en un 63%
?	El crecimiento de la oferta hace aumentar los riesgos de fraudes y estafas por internet
</w:t>
      </w:r>
    </w:p>
    <w:p>
      <w:pPr>
        <w:pStyle w:val="LOnormal"/>
        <w:rPr>
          <w:color w:val="355269"/>
        </w:rPr>
      </w:pPr>
      <w:r>
        <w:rPr>
          <w:color w:val="355269"/>
        </w:rPr>
      </w:r>
    </w:p>
    <w:p>
      <w:pPr>
        <w:pStyle w:val="LOnormal"/>
        <w:jc w:val="left"/>
        <w:rPr/>
      </w:pPr>
      <w:r>
        <w:rPr/>
        <w:t/>
        <w:br/>
        <w:t/>
        <w:br/>
        <w:t>07 octubre de 2011.- El incremento en la demanda de turismo rural, ha originado un aumento de más de un 200% en la oferta de este tipo de alojamientos por toda España. Estas viviendas, cuya promoción se realiza mayoritariamente a través de internet, se han consolidado en un alternativa perfecta para disfrutar de periodos vacaciones cortos a un precio económico. Sin embargo, este aumento de la oferta puede ocasionar también mayor riesgo de fraudes y estafas. </w:t>
        <w:br/>
        <w:t/>
        <w:br/>
        <w:t>En los últimos diez años, España ha experimentado un paulatino crecimiento del turismo rural. Según los datos del Instituto de Estudios Turísticos (IET), el pasado verano, la ocupación de alojamientos rurales en nuestro país alcanzó el 73%. </w:t>
        <w:br/>
        <w:t/>
        <w:br/>
        <w:t>A este aumento de la demanda le ha seguido el consecuente incremento de la oferta. Por toda España ha prosperado ampliamente y en poco tiempo el número de alojamientos que han ido sumando sus plazas a la oferta de turismo rural. Según los datos del INE, el número de plazas en alojamientos rurales en nuestro país ha crecido más de un 200% en los últimos años, pasando de 43.000 plazas en 2001 a más de 144.000 en 2011. </w:t>
        <w:br/>
        <w:t/>
        <w:br/>
        <w:t>Atendiendo a los datos que maneja Vacaciones-España.es, empresa especializada en la gestión de alquileres vacacionales y que gestiona más de 5.000 viviendas en diferentes partes de España, el número de alojamientos rurales que se han dado de alta en su portal se ha visto incrementado durante 2011 en un 63% respecto a 2010, alcanzando las 1.612 viviendas rurales. Según datos de la empresa, Alicante, Málaga y Gerona han sido las zonas de mayor incremento en la oferta de casas rurales. </w:t>
        <w:br/>
        <w:t/>
        <w:br/>
        <w:t>Esta creciente oferta de turismo rural, responde a un cambio en los hábitos de los turistas que, en los últimos años, han mostrado cada vez más interés por visitar y descubrir entornos apacibles, tradiciones y paisajes singulares. Asimismo, estos alojamientos suponen una opción económica y permiten reservas para espacios cortos de tiempo como puentes o fines de semana. </w:t>
        <w:br/>
        <w:t/>
        <w:br/>
        <w:t>Ante el amplio crecimiento de la oferta, Claus Sørensen, fundador y CEO de Vacaciones-España.es, advierte que los clientes deben asegurarse siempre de la trasparencia en las gestiones que realizan para formalizar su alquiler. En España, la Policía Nacional recibe anualmente cerca de 5.000 denuncias por estafas y fraudes en la red. Nosotros trabajamos con sistemas especializados para detectar rapidamente cualquier intento de fraude, lo que asegura que en nuestro portal no tienen lugar este tipo de incidencias, algo que supone una importante garantía para nuestros clientes.</w:t>
        <w:br/>
        <w:t/>
        <w:br/>
        <w:t>Sobre Vacaciones-España.es</w:t>
        <w:br/>
        <w:t/>
        <w:br/>
        <w:t>Vacaciones-España.es es una compañía malagueña, propiedad de Spain Holiday Online Rentals, especializada en el alquiler de propiedades vacacionales por toda España. Cuenta con un catálogo de casi 5.000 viviendas, donde se incluyen algunas de las más singulares viviendas de España, desde una mansión del año 1867 ahora reformada y convertida en masía ubicada en el Parque Nacional de Sitges, hasta un antiguo molino de agua del siglo XVI.</w:t>
        <w:br/>
        <w:t/>
        <w:br/>
        <w:t>Tras casi una década de trayectoria, se ha convertido en la empresa con mayor ritmo de crecimiento en el sector de alquiler de casas de vacaciones en España. Cada mes, 35.000 personas de más de una decena de países diferentes acuden a alguno de los diez portales que Vacaciones-España.es tiene disponibles en diferentes idiomas en busca de casa para sus vacaciones. </w:t>
        <w:br/>
        <w:t/>
        <w:br/>
        <w:t>Para más información</w:t>
        <w:br/>
        <w:t/>
        <w:br/>
        <w:t>Esther Cantero/Natividad Fradejas</w:t>
        <w:br/>
        <w:t/>
        <w:br/>
        <w:t>esther.cantero@porternovelli.es /natividad.fradejas@porternovelli.es</w:t>
        <w:br/>
        <w:t/>
        <w:br/>
        <w:t>91 702 85 14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