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Red Hat adquiere Gluster</w:t></w:r></w:p><w:p><w:pPr><w:pStyle w:val="Ttulo2"/><w:rPr><w:color w:val="355269"/></w:rPr></w:pPr><w:r><w:rPr><w:color w:val="355269"/></w:rPr><w:t>Con las soluciones innovadoras de almacenamiento open source de Gluster, Red Hat incorpora su cartera de productos la gestión escalable de datos no estructurados </w:t></w:r></w:p><w:p><w:pPr><w:pStyle w:val="LOnormal"/><w:rPr><w:color w:val="355269"/></w:rPr></w:pPr><w:r><w:rPr><w:color w:val="355269"/></w:rPr></w:r></w:p><w:p><w:pPr><w:pStyle w:val="LOnormal"/><w:jc w:val="left"/><w:rPr></w:rPr></w:pPr><w:r><w:rPr></w:rPr><w:t></w:t><w:br/><w:t></w:t><w:br/><w:t>Madrid, 7 de octubre de 2011.- Red Hat, Inc. (NYSE: RHT), el proveedor líder mundial de soluciones open source empresarial, ha anunciado un acuerdo definitivo para la adquisición de Gluster, Inc., proveedor líder de soluciones de almacenamiento escalable open source para la estandarización de la gestión de datos no estructurados. Con esta adquisición, Red Hat define las nueva base en la forma en la que la empresa gestiona la explosión de grandes datos, ya sean desplegados localmente o distribuidos en una cloud pública. Red Hat amplía su foco en aspectos críticos de la infraestructura empresarial, permitiendo ofrecer soluciones de almacenamiento open source que protegen las inversiones de los clientes en el marco de la nueva era del computing.</w:t><w:br/><w:t></w:t><w:br/><w:t>La explosión de grandes datos y el nuevo paradigma del cloud computing están convergiendo, obligando a las TI a repensar sus inversiones en almacenamiento para que sean efectivas en costes, gestionables y escalables en el futuro, señala Brian Stevens, CTO y vicepresidente de ingeniería mundial de Red Hat. Nuestros clientes están buscando soluciones de almacenamiento basadas en software para gestionar sus datos basados en ficheros locales, en la nube o enlazados entre ambos. Con el crecimiento de datos no estructurados (como los archivos de registro, máquinas virtuales, correo electrónico, audio, vídeo y documentos), el paradigma de los años noventa de ubicar en un sistema DBMS único y caro, alojado en un SAN corporativo interno se ha convertido en algo poco manejable y nada práctico.</w:t><w:br/><w:t></w:t><w:br/><w:t>Desde su fundación en 2005, el objetivo de Gluster ha sido simplificar el almacenamiento utilizando software open source y hardware estándar. El producto estrella de Gluster es GlusterFS, un sistema de almacenamiento escalable basado en software, que permite a las empresas combinar grandes cantidades de recursos informáticos y de almacenamiento en un pool de almacenamiento de alto rendimiento, gestión centralizada y accesible a nivel mundial. Mediante la combinación de productos económicos básicos con un enfoque escalable, los usuarios pueden desplegar abundante almacenamiento sin comprometer su presupuesto, rendimiento o manejabilidad. Gluster se ha posicionado como un líder open source innovador, que cuenta con la confianza de compañías como Pandora, Box.net y Samsung, para la gestión eficaz de grandes volúmenes de datos.</w:t><w:br/><w:t></w:t><w:br/><w:t>Estamos encantados de formar parte de Red Hat, asegura AB Periasamy, co-fundador y CTO de Gluster. Creemos que esta es una perfecta combinación de tecnologías, estrategias y culturas, y supone un gran avance para nuestros clientes, empleados, inversores y para la comunidad. Gluster comenzó con el objetivo de ser el Red Hat del almacenamiento. Y ahora, somos el almacenamiento de Red Hat.</w:t><w:br/><w:t></w:t><w:br/><w:t>Las empresas y los proveedores de servicios tienen dificultades para gestionar la rápida expansión de sus datos no estructurados almacenados en sistemas convencionales, asegura Henry Baltazar, analista senior de The 451 Group. La tecnología de almacenamiento escalable y la experiencia que Red Hat obtiene con la adquisición de Gluster será una base sólida para futuras clouds de almacenamiento públicas, privadas e híbridas.</w:t><w:br/><w:t></w:t><w:br/><w:t>Red Hat ha acordado la adquisición de Gluster, compañía cotizada, por aproximadamente 136 millones de dólares en efectivo. Como parte de la transacción, Red Hat también asumirá las acciones pendientes de titularidad de Gluster no adquiridas en la fecha de cierre y la emisión de ciertos incentivos de retención del capital. Se espera que la transacción esté completada en octubre, y está sujeta a las condiciones habituales de cierre.</w:t><w:br/><w:t></w:t><w:br/><w:t>No se espera que la adquisición tenga ningún impacto material sobre los ingresos de Red Hat en este año fiscal, pero deberán comenzar a crecer el próximo año basándose en el modelo de ingresos por suscripción. Red Hat ha reafirmando sus previsiones para el Q3 y el 2012, facilitada en la nota pública de resultados económicos del 21 de septiembre de 2011, sobre ingresos, margen de explotación no-GAAP, beneficios no-GAAP por acción y flujo de caja operativo, asumiendo los tipos de cambio del 20 de septiembre 2011 señalados dicho anuncio. El margen de explotación No-GAAP y las estimaciones EPS no incluyen el impacto de la compensación basada en acciones y la amortización de intangibles relacionados con adquisiciones. La compensación basada en acciones y en gastos de amortización se estima que aumenten en 1 millón y 2 millones de dólares, respectivamente, por trimestre.</w:t><w:br/><w:t></w:t><w:br/><w:t>Los analistas de la industria estiman que el total del mercado potencial de almacenamiento de datos no estructurados se eleva a aproximadamente 4.000 millones de dólares y en creciendo. Esta es una nueva y emocionante área de crecimiento potencial para Red Hat, y una en la que tenemos la intención de invertir de forma agresiva, asegura Charlie Peters, vicepresidente ejecutivo y director financiero de Red Hat. Mientras esperamos que el año que viene continúen creciendo los ingresos por explotación de Red Hat basados en el crecimiento de los beneficios, se espera que el margen operativo no-GAAP para el año fiscal 2013 pueda ser de aproximadamente 150 puntos básicos menos que el año fiscal 2012, debido a las inversiones adicionales necesarias para aprovechar todo el potencial de Gluster. En este aspecto, el margen operativo de Red Hat seguirá siendo más alto comparado con otras compañías de software más grandes cuando éstas se encontraban en la etapa de ingresos de mil millones de dólares, agrega. Red Hat espera ofrecer información adicional respecto al año fiscal 2013 en su anuncio de ingresos del cuarto trimestre.</w:t><w:br/><w:t></w:t><w:br/><w:t>Para saber más acerca de este anuncio, puede revisar el anuncio de la adquisición con los ejecutivos de Red Hat y Gluster: http://www-waa-akam.thomson-webcast.net/us/dispatching/?eventida91698cb4345fbc4096be08519bb66f3&portalidaf9b227bf07c733390c2738ee0330646.</w:t><w:br/><w:t></w:t><w:br/><w:t>Para más información sobre Red Hat, por favor visite: http://www.es.redhat.com/. Y para más noticias en: www.press.redhat.com.</w:t><w:br/><w:t></w:t><w:br/><w:t>Acerca de Red Hat, Inc. </w:t><w:br/><w:t></w:t><w:br/><w:t>Red Hat, proveedor líder mundial de soluciones open source empresarial y miembro del índice S&P500, tiene su sede en Raleigh, (Carolina del Norte) y cuenta con más de 70 oficinas en todo el mundo. Red Hat proporciona tecnología de gran calidad y bajo coste con su plataforma de sistema operativo, Red Hat Enterprise Linux, junto con virtualización, aplicaciones, soluciones de gestión y arquitectura orientada a servicios (SOA), incluyendo Red Hat Enterprise Virtualization y JBoss Enterprise Middleware. Red Hat también ofrece servicios de soporte, formación y consultoría a sus clientes de todo el mundo. Para más información, por favor visite: http://www.redhat.es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