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Unipresalud y la ATUDEM (Asociación Turística de Estaciones de Esquí y Montaña) firman un acuerdo de colaboración</w:t>
      </w:r>
    </w:p>
    <w:p>
      <w:pPr>
        <w:pStyle w:val="Ttulo2"/>
        <w:rPr>
          <w:color w:val="355269"/>
        </w:rPr>
      </w:pPr>
      <w:r>
        <w:rPr>
          <w:color w:val="355269"/>
        </w:rPr>
        <w:t>Mediante el acuerdo se refuerzan los lazos de colaboración entre Unipresalud y la Asociación Turística de Estaciones de Esquí y Montaña.</w:t>
      </w:r>
    </w:p>
    <w:p>
      <w:pPr>
        <w:pStyle w:val="LOnormal"/>
        <w:rPr>
          <w:color w:val="355269"/>
        </w:rPr>
      </w:pPr>
      <w:r>
        <w:rPr>
          <w:color w:val="355269"/>
        </w:rPr>
      </w:r>
    </w:p>
    <w:p>
      <w:pPr>
        <w:pStyle w:val="LOnormal"/>
        <w:jc w:val="left"/>
        <w:rPr/>
      </w:pPr>
      <w:r>
        <w:rPr/>
        <w:t/>
        <w:br/>
        <w:t/>
        <w:br/>
        <w:t>Unipresalud y la Asociación Turística de Estaciones de Esquí y Montaña han llegado a un acuerdo de colaboración, con el que la empresa de Prevención de Riesgos Laborales pretende apoyar la gestión preventiva de las estaciones asociadas a ATUDEM con la finalidad de contribuir en la mejora de la seguridad y la salud de los trabajadores del sector, aportando la experiencia acumulada en sus más de 30 años comprometida con la prevención de riesgos laborales y la salud de los trabajadores.</w:t>
        <w:br/>
        <w:t/>
        <w:br/>
        <w:t>Por este acuerdo, el colectivo de estaciones asociadas a ATUDEM contarán con el apoyo de un servicio de prevención que entiende la prevención como un instrumento para la mejora del entorno laboral de las empresas, cumpliendo rigurosamente con la ley de Prevención de Riesgos Laborales.</w:t>
        <w:br/>
        <w:t/>
        <w:br/>
        <w:t>Este acuerdo es respaldado con los más de 110 centros de servicio a nivel nacional y una potente flota de Unidades Móviles, que afianza la colaboración de Unipresalud y la Asociación, garantizando una respuesta de calidad, profesional y eficaz.</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2011-10-07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