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Joyería peninsular toma un nuevo aire en  PORTOJÒIA 2011</w:t></w:r></w:p><w:p><w:pPr><w:pStyle w:val="Ttulo2"/><w:rPr><w:color w:val="355269"/></w:rPr></w:pPr><w:r><w:rPr><w:color w:val="355269"/></w:rPr><w:t>El Portugal Fashion presentó lo último en moda y bisutería

Feria Internacional de Joyería, orfebrería y Relojería recibe 11.835 visitas Profesionales

 

</w:t></w:r></w:p><w:p><w:pPr><w:pStyle w:val="LOnormal"/><w:rPr><w:color w:val="355269"/></w:rPr></w:pPr><w:r><w:rPr><w:color w:val="355269"/></w:rPr></w:r></w:p><w:p><w:pPr><w:pStyle w:val="LOnormal"/><w:jc w:val="left"/><w:rPr></w:rPr></w:pPr><w:r><w:rPr></w:rPr><w:t></w:t><w:br/><w:t></w:t><w:br/><w:t>PORTOJÓIA, la feria más representativa de la península ibérica dedicada a la joyería, la orfebrería y la relojería, cierra sus puertas dando un nuevo aire a los negocios del sector, que pese a la crisis, respiran positivismo. El evento ha reactivado la economía de esta tradicional industria y ha marcado las tendencias que dominarán las principales vitrinas de Europa.</w:t><w:br/><w:t></w:t><w:br/><w:t>Durante los días del evento, Exponor, Feria Internacional de Oporto, recibió un total de 11.835 visitantes profesionales y fue el escaparate de las 150 empresas expositoras. Los empresarios consiguieron adaptarse, marcar nuevos caminos. Portojóia fue la oportunidad de reinventarse y crear las condiciones necesarias para mantenerse en el mercado con precios competitivos y negocios efectivos, afirma Amélia Monteiro, directora de la feria.</w:t><w:br/><w:t></w:t><w:br/><w:t>Actividades de lujo</w:t><w:br/><w:t></w:t><w:br/><w:t>Los expositores volvieron a apostar por el factor novedad. La utilización de nuevos materiales y texturas y la recursividad en las líneas de diseño, son la evidencia. Muestra de este componente innovador fue la premiación de la 6ª edición del concurso Portojóia Desing, que este año tenía como tema el Renacimiento. Joana Andresen, alumna de Contacto Directo - Escuela de Joyeros, ganó el primer premio por el collar en filigrana, con la figura del corazón de Viana de Castelo en versión contemporánea. Tras este premio, la joven creadora, además de ser una de las diseñadoras invitadas al Espacio Creadores durante PORTOJÓIA 2012, podrá comercializar su joya, durante cinco años, con Ouropa  Pedro Rosas, empresa patrocinadora de la iniciativa.</w:t><w:br/><w:t></w:t><w:br/><w:t>El segundo y tercer lugar, lo ocuparon Ana Azevedo, de Engenho & Arte, e Isabel Correia da Costa, de Contacto Directo  Escuela de Joyeros, respectivamente. La primera creó una pieza inspirada en los tradicionales anillos de compromiso, adornados con un diamante cortado y la segunda creó un collar de plata cuyo diseño representa el ramaje del manzano.</w:t><w:br/><w:t></w:t><w:br/><w:t>Una de las principales iniciativas del evento es el ya tradicional PORTUGAL FASHION, punto de encuentro de las nuevas tendencias en moda, vestidos de lujo y las joyas. El desfile contó con la presencia de lo más destacado del panorama de la moda del país luso y con las más recientes creaciones del mundo de las joyas.</w:t><w:br/><w:t></w:t><w:br/><w:t>Desde el año 2000 hasta la fecha, PORTOJÓIA ha recibido cerca de 130 mil visitantes, y ha sido escaparate de más de 2.400 empresas. La próxima edición de PORTOJÓIA se celebrará el próximo año en EXPONOR durante el mes de septiembre.</w:t><w:br/><w:t></w:t><w:br/><w:t>Sobre EXPONOR: Exponor - Feria Internacional de Oporto (www.exponor.pt) es la principal y más antigua institución ferial de Portugal (desde 1857) y dispone del mayor recinto ferial del país, con un total de 53.000 m2 al servicio de los expositores. De las 50 ferias organizadas por EXPONOR, 17 de ellas ostentan el prestigioso sello de calidad de la UFI (la Asociación Internacional de la Industria Ferial). Un reciente estudio de la Empresa BDO Portugal sitúa a Exponor en el número 1 del ranking de recintos feriales del país vecino.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Oporto,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