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UEFA contrata a Interoute</w:t>
      </w:r>
    </w:p>
    <w:p>
      <w:pPr>
        <w:pStyle w:val="Ttulo2"/>
        <w:rPr>
          <w:color w:val="355269"/>
        </w:rPr>
      </w:pPr>
      <w:r>
        <w:rPr>
          <w:color w:val="355269"/>
        </w:rPr>
        <w:t>La Unión de Asociaciones Europeas de Fútbol (UEFA), el órgano rector del fútbol en Europa, ha seleccionado los servicios cloud de Interoute para apoyar todas sus actividades, competiciones de fútbol y eventos durante las tres próximas temporadas.</w:t>
      </w:r>
    </w:p>
    <w:p>
      <w:pPr>
        <w:pStyle w:val="LOnormal"/>
        <w:rPr>
          <w:color w:val="355269"/>
        </w:rPr>
      </w:pPr>
      <w:r>
        <w:rPr>
          <w:color w:val="355269"/>
        </w:rPr>
      </w:r>
    </w:p>
    <w:p>
      <w:pPr>
        <w:pStyle w:val="LOnormal"/>
        <w:jc w:val="left"/>
        <w:rPr/>
      </w:pPr>
      <w:r>
        <w:rPr/>
        <w:t/>
        <w:br/>
        <w:t/>
        <w:br/>
        <w:t>Madrid, octubre de 2011.- La Unión de Asociaciones Europeas de Fútbol (UEFA), el órgano rector del fútbol en Europa, ha seleccionado los servicios cloud de Interoute para apoyar todas sus actividades, competiciones de fútbol y eventos durante las tres próximas temporadas. Interoute alojará todas las aplicaciones y sistemas utilizados directamente por la UEFA, incluyendo FAME (Football Administration and Management Environment, en español, Entorno de Gestión y Administración del Fútbol) y la página web www.UEFA.com.</w:t>
        <w:br/>
        <w:t/>
        <w:br/>
        <w:t>FAME es el núcleo de la plataforma tecnológica de la UEFA. Gestiona los principales servicios de la organización, tales como las reservas de los medios de comunicación, las acreditaciones, la gestión de las competiciones, así como los servicios para los árbitros y los socios comerciales. Se trata de una aplicación exclusiva diseñada para atender las necesidades específicas de un órgano de gobierno deportivo y es crucial para el buen desarrollo de las actividades durante los partidos. Paralelamente, la UEFA también necesitaba una plataforma para atender al gran número de usuarios que ven vídeos e imágenes en UEFA.com. Las competiciones de la UEFA provocan un crecimiento sustancial de la demanda en su plataforma online, donde se espera que se conecten más de 400 millones de usuarios, frente a los 270 millones que visitaron la página con motivo de la final europea de 2008.</w:t>
        <w:br/>
        <w:t/>
        <w:br/>
        <w:t>Interoute ha diseñado, construido y desplegado con éxito una plataforma que ofrece estabilidad y fiabilidad, así como escalabilidad para la transmisión de eventos, comenta Daniel Marion, responsable de Tecnologías de la Información y Comunicaciones de la UEFA. UEFA.com es uno de los diez sitios más visitados del mundo durante los grandes eventos de fútbol y presta una cobertura de gran calidad a los aficionados de todo el planeta. En Interoute hemos encontrado un partner que puede atender los altos niveles de rendimiento y calidad que la UEFA y sus competiciones necesitan.</w:t>
        <w:br/>
        <w:t/>
        <w:br/>
        <w:t>Por su parte, Gareth Williams, consejero delegado de Interoute, señala que el hecho de que la UEFA utilice nuestra tecnología para informar sobre los resultados de las últimas competiciones y ofrecer información a los aficionados de todo el mundo, así como para gestionar las ventas online de entradas y otras aplicaciones de la organización, supone un impulso importante para Interoute, nuestra infraestructura y nuestra capacidad técnica. Con el futbol europeo más prestigioso alojado en la mayor nube privada de Europa, los aficionados pueden esperar una gran experiencia de cada clic y de cada partido.</w:t>
        <w:br/>
        <w:t/>
        <w:br/>
        <w:t>La cartera de soluciones Interoute Unified ITC engloba informática, conectividad y comunicaciones. Su propuesta de Conectividad Unificada (Unified Connectivity) resulta particularmente atractiva para organizaciones que necesitan una plataforma escalable, segura y sin restricciones para utilizar sus aplicaciones empresariales, de presencia en Internet y servicios de comunicación.</w:t>
        <w:br/>
        <w:t/>
        <w:br/>
        <w:t>Acerca de la UEFA</w:t>
        <w:br/>
        <w:t/>
        <w:br/>
        <w:t>La UEFA (Unión de Asociaciones Europeas de Fútbol) es el organismo rector del fútbol europeo. Su estructura política es la de una democracia representativa basada en 53 asociaciones y apoyada por 19 comités especializados que establecen las normas en asuntos de la UEFA como son las competiciones de equipos nacionales, el arbitraje y de licencias de clubes. Como organización sin ánimo de lucro, redistribuye sus ingresos en el desarrollo de este deporte mediante acciones para promover y proteger el fútbol europeo en todos los niveles del juego.Más información en www.uefa.com</w:t>
        <w:br/>
        <w:t/>
        <w:br/>
        <w:t>Acerca de Interoute</w:t>
        <w:br/>
        <w:t/>
        <w:br/>
        <w:t>Interoute Communications es la compañía propietaria y operadora de la mayor plataforma de servicios cloud de Europa, con más de 60.000 kms. de fibra iluminada, 8 centros de datos integrados en su infraestructura, 32 centros especializados de alojamiento compartido de equipos (co-location) integrados en la red y conexiones con 140 centros de datos gestionados por terceros. Su plataforma Unified ICT da servicio a compañías internacionales de diversos sectores, desde así como a todos los antiguos monopolios de telecomunicaciones de Europa, los principales operadores de América del Norte, Este y Sur de Asia, gobiernos y universidades. Estas organizaciones encuentran en Interoute al socio idóneo para gestionar su informática, conectividad y comunicaciones y crear nuevos servicios. Su estrategia Unified ITC ha demostrado su atractivo para organizaciones que necesitan una plataforma escalable, segura y sin restricciones para alojar sus aplicaciones de voz, vídeo, informática y datos, así como para los proveedores de servicios que necesitan alta capacidad internacional para tránsito de datos e infraestructuras. Con operaciones en los principales países europeos, Norteamérica y Dubai, Interoute también posee y opera redes metropolitanas en los principales centros de negocios de Europa. Más información en www.interoute.es</w:t>
        <w:br/>
        <w:t/>
        <w:br/>
        <w:t>Para más información:</w:t>
        <w:br/>
        <w:t/>
        <w:br/>
        <w:t>Interoute</w:t>
        <w:br/>
        <w:t/>
        <w:br/>
        <w:t>Maribel Rodrigo - Siglo 21 Comunicación</w:t>
        <w:br/>
        <w:t/>
        <w:br/>
        <w:t>Tel.: 696 81 36 00 / 91 804 60 45</w:t>
        <w:br/>
        <w:t/>
        <w:br/>
        <w:t>mrodrigo@siglo21comunicacion.com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