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Nace MAPLE, el primer downlight LED personalizable para iluminación</w:t>
      </w:r>
    </w:p>
    <w:p>
      <w:pPr>
        <w:pStyle w:val="Ttulo2"/>
        <w:rPr>
          <w:color w:val="355269"/>
        </w:rPr>
      </w:pPr>
      <w:r>
        <w:rPr>
          <w:color w:val="355269"/>
        </w:rPr>
        <w:t>?	Dispone de módulos domóticos y embellecedores opcionales de diferentes colores o estampación.
?	Destaca por su fàcil instalación y su tecnología para disipar el calor y lograr la màxima eficiencia en los LED.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de ingeniería LED, SAKMA GROUP ha diseñado MAPLE, un downlight de 70 mm. que permite personalizar el techo o superficie en la que se instala mediante embellecedores de diferente color, forma o estampado. </w:t>
        <w:br/>
        <w:t/>
        <w:br/>
        <w:t>Diseñado y fabricado en Barcelona, destaca por sus opciones domóticas, al disponer de módulos de control y comunicación, como DALI o DMX, para regular luminosidad, color o apagado/encendido del sistema de iluminación.</w:t>
        <w:br/>
        <w:t/>
        <w:br/>
        <w:t>Capaz de suministrar 1.200 lúmenes con un bajo consumo, Maple es un producto que garantiza además una emisión de luz confortable, una larga vida y un eficiente consumo energético.</w:t>
        <w:br/>
        <w:t/>
        <w:br/>
        <w:t>Maple es preinstalable, de montaje sencillo y con un sistema de disipación activa mediante tecnología SynJet. Se fabrica en distintas temperaturas de color, ópticas, flujo luminoso y CRI, en función de las necesidades y gustos del clientes.</w:t>
        <w:br/>
        <w:t/>
        <w:br/>
        <w:t>Permite al profesional crear ambientes a medida, adaptándose a la estética del espacio que debe iluminar.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08997,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