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Konica Minolta triunfa con sus Servicios Optimizados de Impresión</w:t>
      </w:r>
    </w:p>
    <w:p>
      <w:pPr>
        <w:pStyle w:val="Ttulo2"/>
        <w:rPr>
          <w:color w:val="355269"/>
        </w:rPr>
      </w:pPr>
      <w:r>
        <w:rPr>
          <w:color w:val="355269"/>
        </w:rPr>
        <w:t>Ya son muchas las empresas españolas y europeas de tamaño mediano y grande que se han beneficiado de las soluciones y servicios de impresión totalmente personalizados, ayudando a controlar su infraestructura de impresión para mejorar su eficiencia</w:t>
      </w:r>
    </w:p>
    <w:p>
      <w:pPr>
        <w:pStyle w:val="LOnormal"/>
        <w:rPr>
          <w:color w:val="355269"/>
        </w:rPr>
      </w:pPr>
      <w:r>
        <w:rPr>
          <w:color w:val="355269"/>
        </w:rPr>
      </w:r>
    </w:p>
    <w:p>
      <w:pPr>
        <w:pStyle w:val="LOnormal"/>
        <w:jc w:val="left"/>
        <w:rPr/>
      </w:pPr>
      <w:r>
        <w:rPr/>
        <w:t/>
        <w:br/>
        <w:t/>
        <w:br/>
        <w:t>Nuestro programa de Servicios Optimizados de Impresión está teniendo éxito gracias a las elaboradas estrategias de gestión de la impresión que generan una reducción significativa de costes y procesos libres de problemas, declara Eduardo Valdés, Director Comercial de Konica Minolta Business Solutions Spain. Para alcanzar estos objetivos, el concepto OPS une un soporte experto con la consultoría más completa de soluciones hechas a medida y la gestión integral. De este modo, se consigue una sencilla transición sin producir interrupciones hacia una mejor y más económica gestión del parque de impresión y de sus procesos documentales. Lo que no sólo ayuda a las empresas a optimizar su infraestructura de impresión, sino también a manejarla de la manera más eficiente, teniéndola siempre optimizada.</w:t>
        <w:br/>
        <w:t/>
        <w:br/>
        <w:t>OPS está enfocado a cuatro áreas esenciales: parque de impresión, procesos, finanzas y seguridad, y ofrece una gama de módulos de servicio que se pueden implementar en parte o totalmente, dependiendo de las necesidades de cada cliente. Los expertos en infraestructura documental analizan estos campos y diseñan soluciones a medida, incluyendo una redimensión del parque de impresoras y MFPs según las necesidades</w:t>
        <w:br/>
        <w:t/>
        <w:br/>
        <w:t>reales del negocio, optimizando el flujo de documentos para mejorar los procesos. Del mismo modo, ofrecen diferentes opciones de financiación y una variedad de modelos de contrato para conseguir mejor transparencia y diseño e implementación de soluciones de seguridad.</w:t>
        <w:br/>
        <w:t/>
        <w:br/>
        <w:t>El concepto OPS de Konica Minolta se basa en tres pilares: Consultoría, Implementación y Administración. La consultoría comienza con un proceso de captura de datos a través de una amplia gama de instrumentos de evaluación para comprender el volumen total de impresión, así como las tipologías de documentos y las fuentes de impresión dentro de la organización. Después de un análisis detallado de costes y del proceso de impresión, se desarrollan las estrategias de optimización, con el objetivo de maximizar la eficacia. Así, los expertos de Konica Minolta diseñan un parque de impresión que cubre perfectamente las necesidades específicas de cada negocio, junto con el cálculo de las reducciones de costes futuras; ofreciendo visualizaciones que incluyen planos reales de los edificios y escenarios alternativos.</w:t>
        <w:br/>
        <w:t/>
        <w:br/>
        <w:t>Para la implementación, Konica Minolta planifica y organiza un planning que posibilita una migración rápida de la actual a la nueva infraestructura y los nuevos servicios. Tras la creación de esta nueva infraestructura, OPS ofrece un portfolio escalable de servicios para manejar la flota. Adaptados a las demandas individuales, éstos pueden incluir formación, monitorización continua de todos los equipos, soporte remoto y presencial, informes de gestión regulares y reuniones de revisión. Además, OPS también presenta una continua adaptación a los requerimientos exigidos por los clientes en cada momento, por ejemplo una búsqueda activa de mejoras futuras para mantener la infraestructura de impresión en línea, en función de las necesidades y los cambios futuros del negocio.</w:t>
        <w:br/>
        <w:t/>
        <w:br/>
        <w:t>Gracias a nuestros Servicios Optimizados de Impresión, hemos permitido a nuestros clientes enfocarse en los objetivos esenciales de su negocio, haciéndoles el día a día más fácil, resume Eduardo Valdés. Desarrollamos y manejamos infraestructuras y servicios de impresión que encajan perfectamente en cada negocio como un guante. OPS reduce los esfuerzos administrativos y directivos del usuario. Éste es el camino para una mayor eficiencia y reducción de costes.</w:t>
        <w:br/>
        <w:t/>
        <w:br/>
        <w:t>Además, la compañía líder en soluciones de negocio, a través de la web www.ops-servicios.es informa a sus clientes sobre las soluciones y servicios existentes en el mercado para la optimización de todo tipo de procesos relativos a los documentos, asegurando la mejora de competitividad en las empresas y la reducción de costes.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