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Guía de Facebook para negocios</w:t>
      </w:r>
    </w:p>
    <w:p>
      <w:pPr>
        <w:pStyle w:val="Ttulo2"/>
        <w:rPr>
          <w:color w:val="355269"/>
        </w:rPr>
      </w:pPr>
      <w:r>
        <w:rPr>
          <w:color w:val="355269"/>
        </w:rPr>
        <w:t>La guía de Facebook para negocios y empresas publica una nueva edición ampliada</w:t>
      </w:r>
    </w:p>
    <w:p>
      <w:pPr>
        <w:pStyle w:val="LOnormal"/>
        <w:rPr>
          <w:color w:val="355269"/>
        </w:rPr>
      </w:pPr>
      <w:r>
        <w:rPr>
          <w:color w:val="355269"/>
        </w:rPr>
      </w:r>
    </w:p>
    <w:p>
      <w:pPr>
        <w:pStyle w:val="LOnormal"/>
        <w:jc w:val="left"/>
        <w:rPr/>
      </w:pPr>
      <w:r>
        <w:rPr/>
        <w:t/>
        <w:br/>
        <w:t/>
        <w:br/>
        <w:t>Facebook es una canal de difusión sin igual en el mundo de internet. Un escaparate privilegiado con más de 600 millones de clientes. Por ello, la presencia de una empresa o marca en la web debe ir más allá del SEO o posicionamiento en buscadores. Un poderoso canal de comunicación directo para fidelizar clientes y encontrar otros nuevos.</w:t>
        <w:br/>
        <w:t/>
        <w:br/>
        <w:t>La guía digital Facebook para empresas se ha convertido en una hoja de ruta imprescindible para negocios y particulares que quieren optimizar su presencia en la red social más importante del mundo. El libro ha ayudado a muchas personas a entender mejor el complejo ecosistema de Facebook.</w:t>
        <w:br/>
        <w:t/>
        <w:br/>
        <w:t>Debido a su gran acogida, desde su última y reciente edición la guía de Facebook para empresas se ha ampliado con nuevos capítulos como el dedicado al Facebook Edgerank, el algoritmo de Facebook equivalente al PageRank de Google. El libro también incluye ahora casos de éxito en Facebook.</w:t>
        <w:br/>
        <w:t/>
        <w:br/>
        <w:t>Más información y descarga de la guía en Cursos Marketing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