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¿Necesitas ayuda con la temida vuelta?</w:t>
      </w:r>
    </w:p>
    <w:p>
      <w:pPr>
        <w:pStyle w:val="Ttulo2"/>
        <w:rPr>
          <w:color w:val="355269"/>
        </w:rPr>
      </w:pPr>
      <w:r>
        <w:rPr>
          <w:color w:val="355269"/>
        </w:rPr>
        <w:t>La vuelta al trabajo y el inicio del curso escolar, le quitan el sueño a màs de uno. Empresas como Crédito Pocket te ayudan a pagar esos gastos extra que traen la temida cuesta de septiembre.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Mini créditos para pequeñas necesidades</w:t>
        <w:br/>
        <w:t/>
        <w:br/>
        <w:t>En Crédito Pocket ponen a tu disposición créditos de bolsillo, cantidades que van desde los 50 hasta los 400€ y que están pensados para ayudar a resolver problemas urgentes y a corto plazo.</w:t>
        <w:br/>
        <w:t/>
        <w:br/>
        <w:t>Además, Crédito Pocket premia tú fidelidad y confianza, ofreciéndote las mejores condiciones al solicitar un nuevo crédito rápido.A diferencia de otras empresas, Crédito Pocket concede prórrogas de vencimiento y vencimientos anticipados.</w:t>
        <w:br/>
        <w:t/>
        <w:br/>
        <w:t>Es decir, en caso de que surgiera un imprevisto, se puede solicitar una prórroga del vencimiento online para indicar un nuevo día de devolución del importe. Y si por el contrario, el cliente puede devolver el préstamo de forma anticipada, se le aplica una reducción en el coste.</w:t>
        <w:br/>
        <w:t/>
        <w:br/>
        <w:t>Crédito Pocket y su compromiso</w:t>
        <w:br/>
        <w:t/>
        <w:br/>
        <w:t>Crédito Pocket es la empresa española que concede créditos online con la voluntad de llegar a donde nuestros bolsillos no alcanzan, en menos de 24 horas y con compromiso de responsabilidad.</w:t>
        <w:br/>
        <w:t/>
        <w:br/>
        <w:t>Por este motivo, Crédito Pocket premia a los clientes habituales con las nuevas categorías de Cliente Fiel y Cliente Premium, concediéndoles préstamos de hasta 400€ a un plazo de devolución de 30 días y con un coste más bajo.</w:t>
        <w:br/>
        <w:t/>
        <w:br/>
        <w:t>Solicitud online y condiciones preferentes</w:t>
        <w:br/>
        <w:t/>
        <w:br/>
        <w:t>Las peticiones del llamado crédito urgente no han hecho más que crecer: Desde el último trimestre de 2010 hemos tenido un incremento de un 100% mensual en solicitudes, explica Daniel Alonso, Director General.</w:t>
        <w:br/>
        <w:t/>
        <w:br/>
        <w:t>Los requisitos para solicitar un microcrédito son mínimos: estar viviendo en España con una cuenta corriente o de ahorro en vigor, tener al menos 21 años y no estar inscrito en ningún registro de morosos.</w:t>
        <w:br/>
        <w:t/>
        <w:br/>
        <w:t>Ya puedes solicitar tu préstamo sin papeleos y en 24 horas. ¿A qué esperas?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