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Aldeas abandonadas. Lo que la estadísticas no dicen.</w:t>
      </w:r>
    </w:p>
    <w:p>
      <w:pPr>
        <w:pStyle w:val="Ttulo2"/>
        <w:rPr>
          <w:color w:val="355269"/>
        </w:rPr>
      </w:pPr>
      <w:r>
        <w:rPr>
          <w:color w:val="355269"/>
        </w:rPr>
        <w:t>Ahora no esta de moda vivir en la ciudades, eso parece por la gran demanda de compra de casas de aldeas, pueblos y propiedades singulares rústicas de España.
Ha mediado de los años 50 y 60 millones de personas abandonaron las aldeas-pueblos de España.</w:t>
      </w:r>
    </w:p>
    <w:p>
      <w:pPr>
        <w:pStyle w:val="LOnormal"/>
        <w:rPr>
          <w:color w:val="355269"/>
        </w:rPr>
      </w:pPr>
      <w:r>
        <w:rPr>
          <w:color w:val="355269"/>
        </w:rPr>
      </w:r>
    </w:p>
    <w:p>
      <w:pPr>
        <w:pStyle w:val="LOnormal"/>
        <w:jc w:val="left"/>
        <w:rPr/>
      </w:pPr>
      <w:r>
        <w:rPr/>
        <w:t/>
        <w:br/>
        <w:t/>
        <w:br/>
        <w:t>Con este panorama parece que el mundo rural se muere,pero esto no es así. Cada día son más que se van o se quieren ir al campo,pero las estadísticas actuales callan parte de los que está ocurriendo en la actualidad.</w:t>
        <w:br/>
        <w:t/>
        <w:br/>
        <w:t>Ayuntamientos y Concellos que no quieren ver o miran al otro lado,¿porqué será?...</w:t>
        <w:br/>
        <w:t/>
        <w:br/>
        <w:t>Aldeasabandonadas.com 1º web rural de España y pionera en la venta de Aldeas,casas de aldeas y propiedades singulares en España a constatado, que los números empiezan a fallar.</w:t>
        <w:br/>
        <w:t/>
        <w:br/>
        <w:t>En la mayoría de estas aldeas y pueblos, se empieza a escuchar el ruido de un vecino, el murmullo en las tertulias de la tarde,o bien entre los camino entrecruzados de los prados a ir a buscar al ganado,se empieza a oler y ver las chimeneas en invierno de que algún morador más habita las casas deshabitadas y abandonadas de antaño. En verano los cubos de la basura no dan abasto, en adeas de 1 ó varios habitantes, los tejados que se caen empiezan a reconstruirse,¿ porqué será ?</w:t>
        <w:br/>
        <w:t/>
        <w:br/>
        <w:t>Será que las propiedades se están vendiendo,será que los que la compran se van a vivir en parte a tiempo parcial,(vacaciones,semana santa, y en otras épocas del año) será que muchos o la mayoría no están empadronados en dichas aldeas y pueblos. </w:t>
        <w:br/>
        <w:t/>
        <w:br/>
        <w:t>Eso significa solo impuestos, pero en el número de habitantes es 0, no existen ni para mandarles un Bando, no es un voto. </w:t>
        <w:br/>
        <w:t/>
        <w:br/>
        <w:t>En España existe más de 2.850 aldeas y núcleos abandonados, pero en muchos de ellos, ya tienen a alguien en que pensar en su repoblación, arreglo y vivir en el. En otros las luces de la noche ya alumbra aunque quizás no le llegue de momento la papeleta de voto por no estar empadronado, pero todo llegará si decide establecerse difinitivamente en el lugar.</w:t>
        <w:br/>
        <w:t/>
        <w:br/>
        <w:t>En Aldeasabandonadas.com lo hemos comprobado, con un mínimo estudio en las poblaciones que la entidad vendió propiedades, y personalmente por sus directivos o colaboradores que compraron casas. Todos ellos no ha recibido ni los buenos días no existe, no son votos, la estadísticas no hablan de ellos, pero ellos van de vez en cuándo o están rehabilitando sus casas.</w:t>
        <w:br/>
        <w:t/>
        <w:br/>
        <w:t>En los papeles no constan, solo en los registro de la propiedad. El empadronamiento es necesario para existir y ser un habitante más.</w:t>
        <w:br/>
        <w:t/>
        <w:br/>
        <w:t>Www.aldeasabandonadas.com  www.lujoinmobiliario.com </w:t>
        <w:br/>
        <w:t/>
        <w:br/>
        <w:t>Www.sacapartido.com Grupo</w:t>
        <w:br/>
        <w:t/>
        <w:br/>
        <w:t>34 620810666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