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EIVAR ha obtenido el contrato para la Renovación y Ampliacion de los Sistemas Antiintrusión de Chronoexprés, Grupo Correos</w:t>
      </w:r>
    </w:p>
    <w:p>
      <w:pPr>
        <w:pStyle w:val="Ttulo2"/>
        <w:rPr>
          <w:color w:val="355269"/>
        </w:rPr>
      </w:pPr>
      <w:r>
        <w:rPr>
          <w:color w:val="355269"/>
        </w:rPr>
        <w:t>Chronoexprés, empresa perteneciente al Grupo Correos, ha adjudicado a EIVAR el contrato para la renovación y ampliación de los sistemas antiintrusión instalados en todas sus delegaciones a nivel nacional.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Chronoexprés, empresa perteneciente al Grupo Correos, ha adjudicado a EIVAR el contrato para la renovación y ampliación de los sistemas antiintrusión instalados en todas sus delegaciones a nivel nacional.</w:t>
        <w:br/>
        <w:t/>
        <w:br/>
        <w:t>Chronoexprés, empresa perteneciente al Grupo Correos, ha adjudicado a EIVAR el contrato para la renovación y ampliación de los sistemas antiintrusión instalados en todas sus delegaciones a nivel nacional. Así mismo, Grupo Eivar realizará el servicio de mantenimiento y conexión con la Central Receptora de Alarmas. (C.R.A) en todas ellas.</w:t>
        <w:br/>
        <w:t/>
        <w:br/>
        <w:t>Con esta adjudicación Eivar amplía su presencia en el Grupo Correos, con el que ya está colaborando realizando el mantenimiento preventivo y correctivo de protección contra incendios en todas sus instalaciones de Castilla-León, Cataluña, Extremadura, Castilla  La Mancha, Comunidad de Madrid y Andalucía Occidental.</w:t>
        <w:br/>
        <w:t/>
        <w:br/>
        <w:t>Visite nuestra web para conocer más sobre éste y otros Servicios que ofrece Grupo EIVAR, Sistemas de Seguridad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