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Iberley, integra el acceso a sus servicios de consulta para Asesores de Empresa ...</w:t>
      </w:r>
    </w:p>
    <w:p>
      <w:pPr>
        <w:pStyle w:val="Ttulo2"/>
        <w:rPr>
          <w:color w:val="355269"/>
        </w:rPr>
      </w:pPr>
      <w:r>
        <w:rPr>
          <w:color w:val="355269"/>
        </w:rPr>
        <w:t>Iberley, integra el acceso a sus servicios de consulta para Asesores de Empresa en el software de Gestión para profesionales NCS Software.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Iberley alcanza un acuerdo con NCS Software para integrar en sus aplicaciones de Nominas, Fiscal y Contable, el acceso las herramientas de consulta de Asesoruniversal.com, en virtud de este acuerdo los clientes de NCS disponen de una interrelación de contenidos que les permitirá mejorar el rendimiento y prestaciones de su software.</w:t>
        <w:br/>
        <w:t/>
        <w:br/>
        <w:t>El paquete de servicios de Asesorunivesal.com está formado por un servicio con Acceso de Tarifa Plana a todas las materias que necesita un Asesor de Empresas para desempeñar su labor de Asesoramiento. Los contenidos de Asesorunivesal.com contemplan el Área Laboral, Fiscal, Contable, Administrativo y Propiedad Horizontal, así como el acceso a toda la normativa actualizada y clasificada, convenios colectivos y Subvenciones.</w:t>
        <w:br/>
        <w:t/>
        <w:br/>
        <w:t>Los clientes de NCS podrán acceder en dos modalidades, la básica de carácter gratuito, está limitada a las materias que tiene contratadas el profesional con NCS, y no dispone de Alertas, ni Boletines a medida, así como tampoco dispone de Interrelación entre documentos. La versión Premium, permite acceder a todo el contenido sin ninguna restricción.</w:t>
        <w:br/>
        <w:t/>
        <w:br/>
        <w:t>Iberley, es la compañía líder en el suministro de soluciones de consulta profesional para Asesores de Empresa, a través de bases de datos inteligentes de consulta se puede estar informado de todas las novedades Fiscales y Laborales, así como consultar cualquier supuesto práctico de manera fiable y actualizada. En la actualidad más de 2.000 profesionales utilizan los servicios de la Compañía Iberley a través de los diversos portales.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