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30/09 Inmobiliaria Premier: Próxima entrega de la promoción Residencial Quevedo en Paracuellos.</w:t>
      </w:r>
    </w:p>
    <w:p>
      <w:pPr>
        <w:pStyle w:val="Ttulo2"/>
        <w:rPr>
          <w:color w:val="355269"/>
        </w:rPr>
      </w:pPr>
      <w:r>
        <w:rPr>
          <w:color w:val="355269"/>
        </w:rPr>
        <w:t>En Premier Inmobiliaria, las obras de la promoción de 48 viviendas de protección oficial, iniciadas en Junio del 2010 y vendidas en su totalidad, han obtenido el Certificado de Final de Obras del Arquitecto.</w:t>
      </w:r>
    </w:p>
    <w:p>
      <w:pPr>
        <w:pStyle w:val="LOnormal"/>
        <w:rPr>
          <w:color w:val="355269"/>
        </w:rPr>
      </w:pPr>
      <w:r>
        <w:rPr>
          <w:color w:val="355269"/>
        </w:rPr>
      </w:r>
    </w:p>
    <w:p>
      <w:pPr>
        <w:pStyle w:val="LOnormal"/>
        <w:jc w:val="left"/>
        <w:rPr/>
      </w:pPr>
      <w:r>
        <w:rPr/>
        <w:t/>
        <w:br/>
        <w:t/>
        <w:br/>
        <w:t>En Premier Inmobiliaria, las obras de la promoción de 48 viviendas de protección oficial, iniciadas en Junio del 2010 y vendidas en su totalidad, han obtenido el Certificado de Final de Obras del Arquitecto, iniciándose la previsión de la entrega de viviendas en el próximo mes de octubre tras 16 meses del comienzo de las obras.</w:t>
        <w:br/>
        <w:t/>
        <w:br/>
        <w:t>En Premier Inmobiliaria estamos orgullosos de declarar que, gracias al nuevo Código Técnico de Edificación, esta promoción se beneficia del ahorro energético producido por la utilización de placas solares en la producción de agua caliente y calefacción así como mejoras en aislamientos acústicos, térmicos y de ventilación de alto rendimiento.</w:t>
        <w:br/>
        <w:t/>
        <w:br/>
        <w:t>La Promoción se encuentra dentro del ámbito conocido como Miramadrid y en el propio municipio de Paracuellos de Jarama limítrofe a Madrid capital y se localiza por su proximidad del Aeropuerto de Madrid-Barajas.</w:t>
        <w:br/>
        <w:t/>
        <w:br/>
        <w:t>Para más información:</w:t>
        <w:br/>
        <w:t/>
        <w:br/>
        <w:t>Premier Inmobiliaria Madrid</w:t>
        <w:br/>
        <w:t/>
        <w:br/>
        <w:t>Calle Velázquez 150, 2ª Planta - 28002 Madrid, España</w:t>
        <w:br/>
        <w:t/>
        <w:br/>
        <w:t>Premier Inmobiliaria Barcelona</w:t>
        <w:br/>
        <w:t/>
        <w:br/>
        <w:t>Calle Balmes 150, 2ª planta - 08008 Barcelona, España</w:t>
        <w:br/>
        <w:t/>
        <w:br/>
        <w:t>http://www.premierinmobiliaria.es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