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anillo de compromiso: un elemento imprescindible que podràs ver en Las mil y una bodas</w:t>
      </w:r>
    </w:p>
    <w:p>
      <w:pPr>
        <w:pStyle w:val="Ttulo2"/>
        <w:rPr>
          <w:color w:val="355269"/>
        </w:rPr>
      </w:pPr>
      <w:r>
        <w:rPr>
          <w:color w:val="355269"/>
        </w:rPr>
        <w:t>El evento Las mil y una bodas realizada por IFEMA se llevara a cabo entre el 21 y 23 de Octubre en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boda es sin duda el momento, junto al nacimiento de un hijo, mas importante para cualquier pareja.</w:t>
        <w:br/>
        <w:t/>
        <w:br/>
        <w:t>No solo por el reconocimiento social, sino porque involuntariamente cedemos nuestro status como persona individual para convertirlo en unión con nuestra pareja.</w:t>
        <w:br/>
        <w:t/>
        <w:br/>
        <w:t>Por todo ello, es esencial seleccionar cuidadosamente cada uno de los elementos que van a participar tanto en el previo, como en el mismo momento de celebración de nuestra boda (vestido de novia, invitaciones, lugar de celebración etc.).</w:t>
        <w:br/>
        <w:t/>
        <w:br/>
        <w:t>Y aunque no lo parezca, los anillos de compromiso, son un elemento esencial e imprescindible, ya que a partir de su compra, se produce el inicio o pistoletazo de salida, de la trepidante carrera que supone preparar una boda.</w:t>
        <w:br/>
        <w:t/>
        <w:br/>
        <w:t>Evidentemente, tenemos la ayuda de profesionales, que nos asesoran en todos los ámbitos.</w:t>
        <w:br/>
        <w:t/>
        <w:br/>
        <w:t>De hecho Navas Joyeros se ha especializado en sortijas de compromiso: tanto solitarios como alianzas, para que el día de la pedida, esta se convierta en un autentico éxito.</w:t>
        <w:br/>
        <w:t/>
        <w:br/>
        <w:t>Podemos acudir a las diferentes ferias dedicadas al mundo nupcial, en próximas fechas se celebrara en Madrid, la feria de 1000 y una bodas, organizada en IFEMA, nos pondrá al día de todas las novedades para la organización de tu boda.</w:t>
        <w:br/>
        <w:t/>
        <w:br/>
        <w:t>Para elegir tu anillo de compromiso hay que basarse en las pequeñas pistas e información que nos puedan ir dando nuestra pareja. Solitario o alianza de diamantes, con talla brillante o baguet, en oro amarillo, blanco o platino, y a partir de ahí, buscar el modelo que más se nos adapte, siguiendo los consejos que pone a nuestra disposición los profesionales de Navas Joyeros.</w:t>
        <w:br/>
        <w:t/>
        <w:br/>
        <w:t>Por todo ello, y para iniciar de forma favorable, tu andadura hacia el matrimonio, te invitamos a visitarnos en nuestra joyería online, para seleccionar tu anillo de pedida, completando el resto de preparativos en la feria de Las mil y una bodas, de IFEMA, en Madrid.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