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Record de visitas en la Sagrada Familia de Barcelona.</w:t>
      </w:r>
    </w:p>
    <w:p>
      <w:pPr>
        <w:pStyle w:val="Ttulo2"/>
        <w:rPr>
          <w:color w:val="355269"/>
        </w:rPr>
      </w:pPr>
      <w:r>
        <w:rPr>
          <w:color w:val="355269"/>
        </w:rPr>
        <w:t>En lo que llevamos de año La Sagrada Familia ha superado por primera vez los 3 millones de visitantes superando su propio record de visitas. Esto ha obligado a un cambio de estrategia en cuanto a venta de entradas.</w:t>
      </w:r>
    </w:p>
    <w:p>
      <w:pPr>
        <w:pStyle w:val="LOnormal"/>
        <w:rPr>
          <w:color w:val="355269"/>
        </w:rPr>
      </w:pPr>
      <w:r>
        <w:rPr>
          <w:color w:val="355269"/>
        </w:rPr>
      </w:r>
    </w:p>
    <w:p>
      <w:pPr>
        <w:pStyle w:val="LOnormal"/>
        <w:jc w:val="left"/>
        <w:rPr/>
      </w:pPr>
      <w:r>
        <w:rPr/>
        <w:t/>
        <w:br/>
        <w:t/>
        <w:br/>
        <w:t>La Sagrada Familia, declarada Patrimonio de la Humanidad por la UNESCO en 1993, es el monumento más visitado de Barcelona. Solía recibir al año unos 2,3 millones de visitas. El pasado 7 noviembre fue consagrada como Basílica por el Papa Benedicto XVI y en febrero la nave del templo diseñado por Antoni Gaudí recibió el premio Ciudad de Barcelona de Arquitectura de 2010.</w:t>
        <w:br/>
        <w:t/>
        <w:br/>
        <w:t>Este año, a pesar de haber sufrido un incendio el 19 de abril que obligó a desalojar del Templo a 1.500 visitantes, ha conseguido batir su propio record y superar por primera vez la cifra de 3 millones de visitantes. Entre enero y agosto de este 2011 el templo ha recibido 3.197.075 visitantes lo que se corresponde con un aumento del 38% de las visitas en el mismo período del año anterior.</w:t>
        <w:br/>
        <w:t/>
        <w:br/>
        <w:t>Con estas cifras no es de extrañar que los responsables de la Sagrada Familia hayan anunciado un cambio de estrategia en cuanto a la ventas de entradas. La voluntad es potenciar la compra de entradas por Internet para evitar las aglomeraciones de visitantes que normalmente se producen a la entrada del Templo muy especialmente por la mañana. Consideran que distribuyendo online entre el 85% y el 90% de las entradas se conseguiría repartir las visitas de una manera más equitativa durante todo el día.</w:t>
        <w:br/>
        <w:t/>
        <w:br/>
        <w:t>También se intentará reducir el número de autocares con pasajeros que no entran en el templo y que dan vueltas a su alrededor, para minimizar las molestias que causan a los vecinos y al tráfico.</w:t>
        <w:br/>
        <w:t/>
        <w:br/>
        <w:t>Finalización de las obras.</w:t>
        <w:br/>
        <w:t/>
        <w:br/>
        <w:t>El templo iniciado en 1882 aún se encuentra en obras. El presidente de la patronal del Templo, Joan Rigol, que ha anunciado que dejará el cargo a finales de mes, ha informado a los medios que se prevé finalizar la Sagrada Familia en unos 17 años, esto es en el 2028. El proyecto más importante es la construcción de 6 torres centrales de las cuales cinco ya han sido comenzadas. El templo, cuando esté terminado, dispondrá de 18 torres en total.</w:t>
        <w:br/>
        <w:t/>
        <w:br/>
        <w:t>Visita la Sagrada Familia y siéntete como en casa.</w:t>
        <w:br/>
        <w:t/>
        <w:br/>
        <w:t>Para visitar tanto la Sagrada Familia como la ciudad de Barcelona con total libertad y disponer de más espacio que en una simple habitación de hotel la mejor opción es alquilar un apartamento en Barcelona. Apartment Barcelona, empresa especializada en el alquiler de apartamentos en la ciudad de Barcelona, ofrece apartamentos cerca de la Sagrada Familia, así como, apartamentos en Las Ramblas y cerca de muchos otros puntos de interés turístico de la ciudad. Más de 500 apartamentos turísticos en Barcelona para que encuentres el tuyo ideal.</w:t>
        <w:br/>
        <w:t/>
        <w:br/>
        <w:t>Tanto si tiene intención de visitar la ciudad por negocios o por turismo la mejor opción es alquilar un apartamento en Barcelona con todas las comodidades. Dispondrá de mayor espacio e intimidad y, en definitiva, se sentirá como en casa.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