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ÅF Mercados: pieza clave en la privatización del sector eléctrico en Nigeria</w:t>
      </w:r>
    </w:p>
    <w:p>
      <w:pPr>
        <w:pStyle w:val="Ttulo2"/>
        <w:rPr>
          <w:color w:val="355269"/>
        </w:rPr>
      </w:pPr>
      <w:r>
        <w:rPr>
          <w:color w:val="355269"/>
        </w:rPr>
        <w:t>Asesora a varios clientes privados en los estudios técnicos, económicos, comerciales y la estrategia de oferta para la licitación de seis empresas de distribución, dos plantas de generación térmicas y dos plantas de generación hidroeléctrica</w:t>
      </w:r>
    </w:p>
    <w:p>
      <w:pPr>
        <w:pStyle w:val="LOnormal"/>
        <w:rPr>
          <w:color w:val="355269"/>
        </w:rPr>
      </w:pPr>
      <w:r>
        <w:rPr>
          <w:color w:val="355269"/>
        </w:rPr>
      </w:r>
    </w:p>
    <w:p>
      <w:pPr>
        <w:pStyle w:val="LOnormal"/>
        <w:jc w:val="left"/>
        <w:rPr/>
      </w:pPr>
      <w:r>
        <w:rPr/>
        <w:t/>
        <w:br/>
        <w:t/>
        <w:br/>
        <w:t>Madrid, 26 de septiembre de 2011.- ÅF Mercados, la empresa consultora de energía filial del Grupo ÅF, de nacionalidad sueca y una de las mayores consultoras europeas, ha sido seleccionada para realizar el proceso de privatización en Nigeria de empresas sucesoras de la estatal Power Holding Company of Nigeria (PHCN). Su trabajo será asesorar a varios clientes privados en los estudios técnicos, económicos, comerciales y la estrategia de oferta para la licitación de seis empresas de distribución, dos plantas de generación térmicas y dos plantas de generación hidroeléctrica.</w:t>
        <w:br/>
        <w:t/>
        <w:br/>
        <w:t>Con aproximadamente 150 millones de residentes, Nigeria es el país con mayor población de África y con una tasa de crecimiento anual del 2,2% durante los próximos veinte años. En el año 2030 se prevé que el país africano tenga una población de 230 millones. La economía es una de las más importantes del continente pero sufre de una escasez crónica de electricidad para promover un desarrollo continuado y sostenible del país.</w:t>
        <w:br/>
        <w:t/>
        <w:br/>
        <w:t>El sector eléctrico cuenta con 8.000 MW de capacidad instalada, de los cuales únicamente 4.000 MW están operativos. Por su parte, las empresas de distribución sufren de altos niveles de pérdidas técnicas y comerciales. El resultado es un servicio de baja calidad y fiabilidad.</w:t>
        <w:br/>
        <w:t/>
        <w:br/>
        <w:t>A través de este proceso de privatización, el Gobierno de Nigeria espera atraer inversores que, en colaboración con operadores técnicos, logren mejorar la capacidad de la cadena de servicio eléctrico en todo el país. Actualmente son necesarias fuertes inversiones en la rehabilitación de los activos físicos para restaurar la capacidad de producción, así como programas para la reducción de pérdidas. Con ese motivo, ÅF Mercados asesora a sus clientes en un programa de inversiones y gestión estratégica para la compra de dichas empresas.</w:t>
        <w:br/>
        <w:t/>
        <w:br/>
        <w:t>El proceso de privatización se inició en enero de 2011 con la búsqueda de socios técnicos internacionales para llevar a cabo los grandes proyectos de inversión. ÅF Mercados ha terminado la fase que ha supuesto la creación de consorcios empresariales que, en cada caso, son los que están en la actual fase de licitación.</w:t>
        <w:br/>
        <w:t/>
        <w:br/>
        <w:t>ÅF Mercados ha abierto una oficina en la capital del país, Abuja, con el fin de dar mejor servicio durante el proceso que culminará con la entrega de ofertas en febrero de 2012. La compañía lleva trabajando en Nigeria con proyectos multilaterales desde al año 1998, preparando a las instituciones y actores del sector energético para la reestructuración y privatización e incluso en el diseño de varias elementos de la regulación actual.</w:t>
        <w:br/>
        <w:t/>
        <w:br/>
        <w:t>ÅF Mercados es una empresa de 70 personas, distribuidas en siete sedes internacionales. Por su parte, El Grupo ÅF es un líder en consultoría técnica, respaldado por más de un siglo de experiencia. Ofrece soluciones y servicios de alta calificación para procesos industriales, proyectos de infraestructura y para el desarrollo de productos y sistemas de TI. Cuenta con una plantilla de 4.600 empleados y un volumen de negocio cercano a 500 millones de €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