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MOBOTIX presenta su nuevo software de gestión de vídeo </w:t>
      </w:r>
    </w:p>
    <w:p>
      <w:pPr>
        <w:pStyle w:val="Ttulo2"/>
        <w:rPr>
          <w:color w:val="355269"/>
        </w:rPr>
      </w:pPr>
      <w:r>
        <w:rPr>
          <w:color w:val="355269"/>
        </w:rPr>
        <w:t>Gratuito</w:t>
      </w:r>
    </w:p>
    <w:p>
      <w:pPr>
        <w:pStyle w:val="LOnormal"/>
        <w:rPr>
          <w:color w:val="355269"/>
        </w:rPr>
      </w:pPr>
      <w:r>
        <w:rPr>
          <w:color w:val="355269"/>
        </w:rPr>
      </w:r>
    </w:p>
    <w:p>
      <w:pPr>
        <w:pStyle w:val="LOnormal"/>
        <w:jc w:val="left"/>
        <w:rPr/>
      </w:pPr>
      <w:r>
        <w:rPr/>
        <w:t/>
        <w:br/>
        <w:t/>
        <w:br/>
        <w:t>MOBOTIX, líder fabricante de sistemas de video de alta resolución basados en redes, presenta una importante actualización de MxControlCenter, su plataforma de gestión de vídeo en red.</w:t>
        <w:br/>
        <w:t/>
        <w:br/>
        <w:t>Centrándose en la facilidad de uso para el operador, MxControlCenter 2.5 introduce una infinidad de nuevas funciones, entre las que se incluyen las siguientes: perfiles de búsqueda guardados para realizar consultas de búsqueda habituales definidas por el usuario con un solo clic, control de gestión de derechos de usuarios y grupos ilimitados con un registro completo de auditoría de acciones, y búsqueda de movimiento de vídeo en el material grabado para identificar rápidamente eventos críticos.</w:t>
        <w:br/>
        <w:t/>
        <w:br/>
        <w:t>La reproducción se ha mejorado, habiéndose colocado las funciones más habituales en ubicaciones fácilmente identificables por el usuario. MxControlCenter 2.5 también mejora la configuración inicial del sistema, permitiendo configurar las rutas de grabación de varias cámaras en una sola operación.</w:t>
        <w:br/>
        <w:t/>
        <w:br/>
        <w:t>Jesús Garzón, Director de MOBOTIX para España y Portugal, ha señalado que el nuevo software proporciona una razón de peso para elegir el sistema de MOBOTIX: Otros proveedores cobran miles de euros por sus plataformas de gestión de vídeo. Nosotros proporcionamos este software a nuestros clientes sin licencias por servidor o por cámara, sin gastos de instalación y con un número ilimitado de instancias, además de ofrecer asistencia por teléfono y por correo electrónico durante toda la vida útil del sistema.</w:t>
        <w:br/>
        <w:t/>
        <w:br/>
        <w:t>Hemos introducido algunas características realmente extraordinarias que creemos que nuestros clientes encontrarán muy útiles. Los comentarios de nuestros clientes de todo el mundo han sido fundamentales en la creación de la versión 2.5.</w:t>
        <w:br/>
        <w:t/>
        <w:br/>
        <w:t>ControlCenter permite a los usuarios administrar y supervisar sus cámaras y su material grabado sobre la marcha. Esta nueva versión consolida la posición de ControlCenter como líder del mercado y refuerza la oferta general de MOBOTIX, señala Garzón.</w:t>
        <w:br/>
        <w:t/>
        <w:br/>
        <w:t>Estas nuevas características se apoyan en la ya de por sí sólida oferta de MxControlCenter; entre ellas se encuentran las siguientes: notificación y gestión de alarmas, gestión y copia de seguridad de la configuración del software y del sistema, detección y configuración automáticas de las cámaras mediante los servicios Bonjour integrados, y diseños de cuadrícula y de fondo flexibles.</w:t>
        <w:br/>
        <w:t/>
        <w:br/>
        <w:t>MxControlCenter 2.5 integra características para la gestión de paredes de vídeo y monitores de visualización pública, sirviéndose de pantallas LCD y ordenadores ligeros, baratos y fáciles de conseguir, lo que hace que la configuración del centro de mando resulte sencilla y rentable.</w:t>
        <w:br/>
        <w:t/>
        <w:br/>
        <w:t>El nuevo software dispone de una función de exportación mejorada, con formatos de contenedor adicionales. La grabación en directo de secuencias de cámara (incluso de cámaras diferentes) como un clip en el archivo local, significa que un operador que realiza el seguimiento de personas sospechosas en un diseño MxCC con varias cámaras, puede hacer un seguimiento de ese grupo o individuo y grabarlo como un clip.</w:t>
        <w:br/>
        <w:t/>
        <w:br/>
        <w:t>Adam Lewis, Jefe de Operaciones del Canada Bay Club de Sydney, ya está utilizando el nuevo software.</w:t>
        <w:br/>
        <w:t/>
        <w:br/>
        <w:t>La nueva actualización de MxControlCenter de MOBOTIX ha hecho que el uso rutinario del sistema resulte mucho más sencillo. Siempre me ha gustado este software, y las nuevas características lo convierten en una herramienta aún más potente para la gestión de nuestro sistema de seguridad, señala Lewis.</w:t>
        <w:br/>
        <w:t/>
        <w:br/>
        <w:t>MxControlCenter de un vistazo:</w:t>
        <w:br/>
        <w:t/>
        <w:br/>
        <w:t>Sin licencias, sin gastos de instalación y con un número ilimitado de instancias</w:t>
        <w:br/>
        <w:t/>
        <w:br/>
        <w:t>Detección y configuración automáticas de las cámaras</w:t>
        <w:br/>
        <w:t/>
        <w:br/>
        <w:t>Gestión y tratamiento de alarmas</w:t>
        <w:br/>
        <w:t/>
        <w:br/>
        <w:t>Diseños de cuadrícula y de fondo/plano ilimitados</w:t>
        <w:br/>
        <w:t/>
        <w:br/>
        <w:t>Visualización del estado de las cámaras</w:t>
        <w:br/>
        <w:t/>
        <w:br/>
        <w:t>Gestión de software y firmware</w:t>
        <w:br/>
        <w:t/>
        <w:br/>
        <w:t>A prueba de futuro: actualizaciones gratuitas de por vida</w:t>
        <w:br/>
        <w:t/>
        <w:br/>
        <w:t>Mensajería IP y control remoto del sistema</w:t>
        <w:br/>
        <w:t/>
        <w:br/>
        <w:t>Reproducción, búsqueda y exportación del material grabado</w:t>
        <w:br/>
        <w:t/>
        <w:br/>
        <w:t>Reproducción sincronizada en el tiempo de un número ilimitado de cámaras</w:t>
        <w:br/>
        <w:t/>
        <w:br/>
        <w:t>Configuración visual de las cámaras</w:t>
        <w:br/>
        <w:t/>
        <w:br/>
        <w:t>Exportación, copia de seguridad y recuperación de entornos</w:t>
        <w:br/>
        <w:t/>
        <w:br/>
        <w:t>PTZ virtual y mejora de imágenes, y corrección hemisférica de imágenes</w:t>
        <w:br/>
        <w:t/>
        <w:br/>
        <w:t>Interfaz de usuario personalizable</w:t>
        <w:br/>
        <w:t/>
        <w:br/>
        <w:t>Integración de cámaras de terceros</w:t>
        <w:br/>
        <w:t/>
        <w:br/>
        <w:t>Actualización 2.5 de un vistazo:</w:t>
        <w:br/>
        <w:t/>
        <w:br/>
        <w:t>Gestión de derechos de usuarios y grupos</w:t>
        <w:br/>
        <w:t/>
        <w:br/>
        <w:t>Registro completo de auditoría de acciones, incluyendo notas del usuario</w:t>
        <w:br/>
        <w:t/>
        <w:br/>
        <w:t>Perfiles de búsqueda predefinidos para las funciones más usuales (por ejemplo, todos los movimientos en las cámaras de entrada en la última hora)</w:t>
        <w:br/>
        <w:t/>
        <w:br/>
        <w:t>Búsqueda de movimiento de vídeo en el material grabado (post-vm)</w:t>
        <w:br/>
        <w:t/>
        <w:br/>
        <w:t>Opciones y características de API ampliadas</w:t>
        <w:br/>
        <w:t/>
        <w:br/>
        <w:t>Soporte cuatro ojos: confirmación del supervisor en tareas delicadas como la exportación de vídeo</w:t>
        <w:br/>
        <w:t/>
        <w:br/>
        <w:t>Gestión de la configuración de almacenamiento con grupos de cámaras</w:t>
        <w:br/>
        <w:t/>
        <w:br/>
        <w:t>Grabación de archivo local</w:t>
        <w:br/>
        <w:t/>
        <w:br/>
        <w:t>Facilidad de uso mejorada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