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 Technologies nombra a Marco Comastri Presidente para Europa, Oriente Medio y África</w:t>
      </w:r>
    </w:p>
    <w:p>
      <w:pPr>
        <w:pStyle w:val="Ttulo2"/>
        <w:rPr>
          <w:color w:val="355269"/>
        </w:rPr>
      </w:pPr>
      <w:r>
        <w:rPr>
          <w:color w:val="355269"/>
        </w:rPr>
        <w:t>CA Technologies nombra a Marco Comastri Presidente para Europa, Oriente Medio y África
</w:t>
      </w:r>
    </w:p>
    <w:p>
      <w:pPr>
        <w:pStyle w:val="LOnormal"/>
        <w:rPr>
          <w:color w:val="355269"/>
        </w:rPr>
      </w:pPr>
      <w:r>
        <w:rPr>
          <w:color w:val="355269"/>
        </w:rPr>
      </w:r>
    </w:p>
    <w:p>
      <w:pPr>
        <w:pStyle w:val="LOnormal"/>
        <w:jc w:val="left"/>
        <w:rPr/>
      </w:pPr>
      <w:r>
        <w:rPr/>
        <w:t/>
        <w:br/>
        <w:t/>
        <w:br/>
        <w:t>CA Technologies (NASDAQ:CA) anuncia que Marco Comastri se incorpora a la compañía como presidente para Europa, Oriente Medio y África. En esta posición, Comastri asumirá la responsabilidad de las operaciones de CA Technologies en toda la región con el objetivo de acelerar el crecimiento de negocio, continuar posicionando a CA Technologies como asesor de confianza para sus clientes y fortaleciendo la reputación de la compañía como líder de soluciones de gestión de las tecnologías de la información.</w:t>
        <w:br/>
        <w:t/>
        <w:br/>
        <w:t>El nombramiento de Marco Comastri representa un éxito para CA Technologies, señala George Fischer, vicepresidente ejecutivo y director general de Ventas mundiales de CA Technologies.Atraer a un líder empresarial de esta talla y experiencia para dirigir la compañía en Europa, Oriente Medio y África es una prueba de la reputación de la compañía en el mercado. Su talento y su visión ayudarán a CA Technologies a ampliar su liderazgo en software y soluciones de gestión de las TI en distintos entornos, sean internos, en la nube, o una combinación de ambos.</w:t>
        <w:br/>
        <w:t/>
        <w:br/>
        <w:t>Comastri posee una amplia y destacada trayectoria profesional en el sector de las TI, donde ha contribuido a impulsar el crecimiento de compañías como Microsoft, IBM y, más recientemente, Poste Italiane, el mayor proveedor de comunicaciones de Italia. Como consejero delegado de Postecom, la división de Servicios de Tecnología de Poste Italiane, desempeñó un papel clave en la introducción de servicios digitales de nueva generación y de nuevos proyectos basados en tecnologías cloud computing.</w:t>
        <w:br/>
        <w:t/>
        <w:br/>
        <w:t>Como vicepresidente de Microsoft para Oriente Medio y África, Comastri dirigió las áreas de ventas, marketing y servicios de esta importante región para Microsoft en términos de oportunidades de crecimiento de negocio e iniciativas de desarrollo social. Como director general de Microsoft en Italia, contribuyó al desarrollo de la innovación en las pymes italianas, así como a la penetración en grandes empresas con importantes proyectos para los sectores de Comunicaciones, Banca y Automoción, duplicando el negocio en cuatro años.</w:t>
        <w:br/>
        <w:t/>
        <w:br/>
        <w:t>Anteriormente, Comastri trabajó para IBM durante diecisiete años, en los que ocupó distintos cargos, hasta alcanzar la posición de vicepresidente del Grupo de Software y Servicios de la región Sur de Europa, Oriente Medio y África. Durante los años que desempeñó este cargo Comastri incrementó los ingresos y beneficios por encima del índice del mercado.</w:t>
        <w:br/>
        <w:t/>
        <w:br/>
        <w:t>Es un gran honor incorporarme a CA Technologies para dirigir el equipo de Europa, Oriente Medio y África y reforzar nuestra presencia en el mercado, no sólo con los clientes sino también con otras organizaciones de TI, gobiernos, servicios financieros e influenciadores del sector, afirma Comastri.</w:t>
        <w:br/>
        <w:t/>
        <w:br/>
        <w:t>CA Technologies cuenta con una reconocida y respetada experiencia en ayudar a los clientes a adoptar los cambios con éxito y proporcionar una gestión ágil para prosperar en el mercado actual, altamente competitivo y cambiante. Espero ampliar el liderazgo de CA Technologies en soluciones de gestión empresarial y mainframe, y desarrollar sus capacidades en los mercados de gestión cloud, software as a service y proveedores de servicios, concluye.</w:t>
        <w:br/>
        <w:t/>
        <w:br/>
        <w:t>Comastri trabajará desde la sede central de CA Technologies para la región de Europa, Oriente Medio y África, situada en Morges, Suiza.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