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Daniel García-Pita Pemàn, nuevo Presidente  de Inversis Banco</w:t>
      </w:r>
    </w:p>
    <w:p>
      <w:pPr>
        <w:pStyle w:val="Ttulo2"/>
        <w:rPr>
          <w:color w:val="355269"/>
        </w:rPr>
      </w:pPr>
      <w:r>
        <w:rPr>
          <w:color w:val="355269"/>
        </w:rPr>
        <w:t>Madrid, 22 de septiembre de 2011- El Consejo de Administración de Inversis Banco ha nombrado consejero independiente y Presidente del Consejo a Daniel García-Pita Pemàn. García-Pita es en la actualidad miembro de los Consejos de Administración de Indra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Presidente de Inversis Banco no está vinculado profesionalmente a ninguno de los grupos accionariales de la entidad y sustituye en el cargo a Matías Amat.</w:t>
        <w:br/>
        <w:t/>
        <w:br/>
        <w:t>Daniel García-Pita ha participado en el proyecto de Inversis Banco desde su fundación en el año 2000. En la actualidad desempeñaba el cargo de Secretario del Consejo de Administración.</w:t>
        <w:br/>
        <w:t/>
        <w:br/>
        <w:t>Nacido en Cádiz en 1947, casado y padre de 6 hijos, el nuevo Presidente de Inversis Banco fue Socio-Director del despacho de abogados Garrigues y miembro del Consejo de Andersen Worlwide hasta el año 2003.</w:t>
        <w:br/>
        <w:t/>
        <w:br/>
        <w:t>Su ejercicio profesional se ha centrado en el asesoramiento a compañías españolas e internacionales, principalmente en el sector financiero. Ha sido consejero de compañías como Antena 3, Cortefiel, Azucarera Española y Tafisa, entre otras.</w:t>
        <w:br/>
        <w:t/>
        <w:br/>
        <w:t>Licenciado en Derecho por la Universidad Autónoma de Madrid, es especialista en derecho de sociedades y del mercado de valores. Ha sido profesor de derecho mercantil en la Universidad Complutense de Madrid y Diputado de la Junta de Gobierno del Ilustre Colegio de Abogados de Madrid. Jefe del Gabinete Técnico del Ministerio de Justicia (1976-1978) y Jefe del Gabinete Político del Presidente del Congreso (1978-1981). En 1980 se le concedió la Cruz de Honor de San Raimundo de Peñafort.</w:t>
        <w:br/>
        <w:t/>
        <w:br/>
        <w:t>INVERSIS BANCO</w:t>
        <w:br/>
        <w:t/>
        <w:br/>
        <w:t>Inversis es un banco especialista en productos y servicios de inversión tanto para clientes particulares como para instituciones. Está participado por Caja Madrid, CAM, Indra, El Corte Inglés, Cajamar, Telefónica y Banca March.</w:t>
        <w:br/>
        <w:t/>
        <w:br/>
        <w:t>La entidad basa su negocio en la oferta más amplia de productos de inversión de terceros, que pone a disposición de sus clientes a través de dos plataformas de contratación:</w:t>
        <w:br/>
        <w:t/>
        <w:br/>
        <w:t>- Plataforma de fondos de inversión: más de 4.500 fondos de más de 160 gestoras nacionales e internacionales. </w:t>
        <w:br/>
        <w:t/>
        <w:br/>
        <w:t>- Plataforma de renta variable: más de 4.000 valores de los 20 mercados más importantes del mundo; warrants de todos los emisores nacionales; más de 900 ETFs de 30 emisores; derivados sobre activos de los principales mercados nacionales e internacionales; SICAVs y CFDs sobre más de 4.000 valores de los 23 mercados más importantes del mundo, plata, oro, otras materias primas y divisas (hasta 160 cruces de divisas).</w:t>
        <w:br/>
        <w:t/>
        <w:br/>
        <w:t>- Inversis Banco también ofrece acceso a otros productos de inversión, como planes de pensiones (más de 70 planes de pensiones y EPVs de 12 gestoras distintas), emisiones de renta fija pública y privada, servicios de gestión discrecional de trading, de fondos, y de renta fija y estructuras. Además, cuenta con una amplia gama de productos bancarios, cuentas corrientes y remuneradas, depósitos a plazo, créditos a la inversión y al consumo y tarjetas de crédito y débito.</w:t>
        <w:br/>
        <w:t/>
        <w:br/>
        <w:t>Las dos líneas de negocio del banco son el área de particulares y el área de servicios a instituciones.</w:t>
        <w:br/>
        <w:t/>
        <w:br/>
        <w:t>En su área de negocio de particulares, Inversis Banco comercializa sus servicios en las principales ciudades españolas a través de: </w:t>
        <w:br/>
        <w:t/>
        <w:br/>
        <w:t>- Más de 122 centros de asesoramiento: oficinas de Inversis Banco y oficinas de Asesores Financieros y EAFIs.</w:t>
        <w:br/>
        <w:t/>
        <w:br/>
        <w:t>- Servicio de atención telefónica 24h: 902 255 256</w:t>
        <w:br/>
        <w:t/>
        <w:br/>
        <w:t>- Internet: www.inversis.com</w:t>
        <w:br/>
        <w:t/>
        <w:br/>
        <w:t>- Acceso móvil: www.inversis.com/mobile</w:t>
        <w:br/>
        <w:t/>
        <w:br/>
        <w:t>- Acceso iPhone: www.inversis.com/iphone</w:t>
        <w:br/>
        <w:t/>
        <w:br/>
        <w:t>Su segundo área de negocio, Inversis Bank Institutional, es una línea de negocio independiente dedicada a proporcionar soluciones integrales en productos de inversión a otras instituciones financieras, tanto nacionales como de otros países.</w:t>
        <w:br/>
        <w:t/>
        <w:br/>
        <w:t>Inversis Bank Institucional ofrece servicios de ejecución, liquidación y custodia de valores de Renta Variable, Renta Fija, Fondos de Inversión y Planes de Pensiones, en el mercado nacional e internacional. Además ofrece servicios de tesorería, depositaria y administración de IICs, asesoramiento y de gestión de carteras, formación y servicios integrados de operaciones financieras de valores.</w:t>
        <w:br/>
        <w:t/>
        <w:br/>
        <w:t>Inversis Banco en Internet y Redes sociales: </w:t>
        <w:br/>
        <w:t/>
        <w:br/>
        <w:t>- Blog: http://www.tuevolucionfinanciera.com/ </w:t>
        <w:br/>
        <w:t/>
        <w:br/>
        <w:t>- Twitter: http://twitter.com/inversis/ </w:t>
        <w:br/>
        <w:t/>
        <w:br/>
        <w:t>- Facebook: http://www.facebook.com/inversisbanco</w:t>
        <w:br/>
        <w:t/>
        <w:br/>
        <w:t>- LinkedIn: http://www.linkedin.com/company/63953</w:t>
        <w:br/>
        <w:t/>
        <w:br/>
        <w:t>- Youtube: http://www.youtube.com/inversis</w:t>
        <w:br/>
        <w:t/>
        <w:br/>
        <w:t>- Slideshare: http://slideshare.net/inversis</w:t>
        <w:br/>
        <w:t/>
        <w:br/>
        <w:t>- Empleados en Twitter: http://twitter.com/!/inversis/en-inversis/members)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