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Cuini Flagship Store</w:t>
      </w:r>
    </w:p>
    <w:p>
      <w:pPr>
        <w:pStyle w:val="Ttulo2"/>
        <w:rPr>
          <w:color w:val="355269"/>
        </w:rPr>
      </w:pPr>
      <w:r>
        <w:rPr>
          <w:color w:val="355269"/>
        </w:rPr>
        <w:t>La primera tienda especializada en adornos infantiles </w:t>
      </w:r>
    </w:p>
    <w:p>
      <w:pPr>
        <w:pStyle w:val="LOnormal"/>
        <w:rPr>
          <w:color w:val="355269"/>
        </w:rPr>
      </w:pPr>
      <w:r>
        <w:rPr>
          <w:color w:val="355269"/>
        </w:rPr>
      </w:r>
    </w:p>
    <w:p>
      <w:pPr>
        <w:pStyle w:val="LOnormal"/>
        <w:jc w:val="left"/>
        <w:rPr/>
      </w:pPr>
      <w:r>
        <w:rPr/>
        <w:t/>
        <w:br/>
        <w:t/>
        <w:br/>
        <w:t>Cuini, la marca especializada en complementos para niños, ha abierto una tienda propia. Nace así un nuevo proyecto de esta marca. El local, situado en pleno barrio de Salamanca, en la calle Castelló 5; pone a la disposición del mercado infantil un amplio abanico de accesorios (especialmente los adornos para el cabello).</w:t>
        <w:br/>
        <w:t/>
        <w:br/>
        <w:t>Cuini, marca registrada desde 1997 nació con la intención de cubrir un espacio que demandaba el mercado infantil y que hasta el momento no existía. Productos fabricados con materiales de la mejor calidad que combina la moda y las necesidades de este sector, con diseños ingeniosos y muy creativos: lazos, coleteros, diademas, pasadores, gomas de todos los colores y formas podrán adquirirse en la tienda.</w:t>
        <w:br/>
        <w:t/>
        <w:br/>
        <w:t>La apertura de la primera tienda Cuini responde a los planes de expansión de la empresa a nivel internacional. Se crea con la finalidad de incrementar la exposición de la marca y presentar la renovación de la imagen corporativa de la misma</w:t>
        <w:br/>
        <w:t/>
        <w:br/>
        <w:t>La marca está presente a nivel nacional en tiendas multimarca de moda infantil o accesorios y en la sección de moda infantil de El Corte Inglés; en total, más de 500 puntos de venta. Internacionalmente Cuini se vendé en más de 25 países, con puntos de venta tan destacados como los almacenes Harrods en Londres.</w:t>
        <w:br/>
        <w:t/>
        <w:br/>
        <w:t>El nacimiento de este establecimiento posiciona a Cuini como una marca en continuo crecimiento que busca potenciarla a nivel nacional e internacional y dar valor a este segmento del mercado con sus productos.</w:t>
        <w:br/>
        <w:t/>
        <w:br/>
        <w:t>Tienda Cuini</w:t>
        <w:br/>
        <w:t/>
        <w:br/>
        <w:t>C/Castelló 5</w:t>
        <w:br/>
        <w:t/>
        <w:br/>
        <w:t>Teléfono: 91 575 24 98</w:t>
        <w:br/>
        <w:t/>
        <w:br/>
        <w:t>Horario: L a V 10:30-14:30/17:00-20:30 y S de 11 a 14</w:t>
        <w:br/>
        <w:t/>
        <w:br/>
        <w:t>www.cuini.com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