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PORTOJÒIA, cinco días de lujo en Oporto</w:t>
      </w:r>
    </w:p>
    <w:p>
      <w:pPr>
        <w:pStyle w:val="Ttulo2"/>
        <w:rPr>
          <w:color w:val="355269"/>
        </w:rPr>
      </w:pPr>
      <w:r>
        <w:rPr>
          <w:color w:val="355269"/>
        </w:rPr>
        <w:t>La Feria Internacional de Joyería, Orfebrería y Relojería abre sus puertas en EXPONOR</w:t>
      </w:r>
    </w:p>
    <w:p>
      <w:pPr>
        <w:pStyle w:val="LOnormal"/>
        <w:rPr>
          <w:color w:val="355269"/>
        </w:rPr>
      </w:pPr>
      <w:r>
        <w:rPr>
          <w:color w:val="355269"/>
        </w:rPr>
      </w:r>
    </w:p>
    <w:p>
      <w:pPr>
        <w:pStyle w:val="LOnormal"/>
        <w:jc w:val="left"/>
        <w:rPr/>
      </w:pPr>
      <w:r>
        <w:rPr/>
        <w:t/>
        <w:br/>
        <w:t/>
        <w:br/>
        <w:t>Exponor, 20 de septiembre de 2011.-</w:t>
        <w:br/>
        <w:t/>
        <w:br/>
        <w:t>A partir de mañana y hasta el próximo 25 de septiembre, PORTOJÓIA - Feria Internacional de Joyería, Orfebrería y Relojería, regresa a Exponor para dar cabida a lo último y más novedoso de un sector. Durante esta edición el certamen más brillante de la península ibérica vuelve a unir moda, glamour y joyería en una sola pasarela.</w:t>
        <w:br/>
        <w:t/>
        <w:br/>
        <w:t>Este año, PORTOJÓIA llega cargada de positivismo, no sólo por las trascendentes cifras que se descubren en la industria pese a la crisis económica, sino porque el nivel de participación en la feria se ha mantenido. Según Amélia Monteiro, directora del certamen tenemos confirmada la participación de cerca de 150 las empresas, lo que reafirma la trascendencia y la fuerza de nuestra feria como punto de referencia la industria en la península ibérica y en Europa.</w:t>
        <w:br/>
        <w:t/>
        <w:br/>
        <w:t>PORTOJÓIA impulsa Actividades de lujo</w:t>
        <w:br/>
        <w:t/>
        <w:br/>
        <w:t>Una de las actividades más importantes dentro de la feria es el premio PORTOJÓIA DESIGN. El certamen que sirve de vitrina para los nuevos talentos este año cuenta con la participación de 21 candidatos, que competirán bajo el lema renacimiento. El premio, orientado a la distinción de la innovación y al diseño de piezas de joyería, es un importante escenario de lanzamiento para aquellos que sueñan con entrar en el mundo de la moda y el diseño.</w:t>
        <w:br/>
        <w:t/>
        <w:br/>
        <w:t>Además de esto, la Feria celebrará la tercera edición del PORTUGAL FASHION, punto de encuentro de las nuevas tendencias en moda, vestidos de lujo y las joyas. El desfile, que se realizará el día 21 de septiembre, contará con la presencia de destacados estilistas portugueses, con lo mejor del panorama de la moda y con las más recientes creaciones del mundo de las joyas.</w:t>
        <w:br/>
        <w:t/>
        <w:br/>
        <w:t>La Feria contará nuevamente con el espacio Creadores y Escuela. En el espacio Creadores se destacarán las creaciones de nuevos profesionales del mundo de la joyería, dando la posibilidad a los diseñadores de promocionar y dar a conocer su trabajo. El espacio Escuela, acercará a escuelas y empresas. Aquí, los estudiantes tendrán la posibilidad de interactuar y mostrar su potencial a distintas personalidades del mundo empresarial.</w:t>
        <w:br/>
        <w:t/>
        <w:br/>
        <w:t>Durante la pasada edición, la feria recibió cerca de 14 mil visitantes, lo que representó un crecimiento de más del 15 por ciento respecto al 2009. Esta característica pone de relieve el potencial de este sector en la economía peninsular, así como una fuerte tendencia de crecimiento de Portojóia como plataforma internacional de intercambio comercial y de tendencias en moda y joyería.</w:t>
        <w:br/>
        <w:t/>
        <w:br/>
        <w:t>Sobre EXPONOR: Exponor - Feria Internacional de Oporto (www.exponor.pt) es la principal y más antigua institución ferial de Portugal (desde 1857) y dispone del mayor recinto ferial del país, con un total de 53.000 m2 al servicio de los expositores. De las 50 ferias organizadas por EXPONOR, 17 de ellas ostentan el prestigioso sello de calidad de la UFI (la Asociación Internacional de la Industria Ferial). Un reciente estudio de la Empresa BDO Portugal sitúa a Exponor en el número 1 del ranking de recintos feriales del país vecino.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4450-617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