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estarà en Barcelona para informar sobre posibilidades y expectativas de formación en el sector hotelero</w:t></w:r></w:p><w:p><w:pPr><w:pStyle w:val="Ttulo2"/><w:rPr><w:color w:val="355269"/></w:rPr></w:pPr><w:r><w:rPr><w:color w:val="355269"/></w:rPr><w:t>La Escuela internacional de alta dirección hotelera Les Roches Marbella celebra un ciclo de entrevistas personales en Barcelona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el próximo día 21 de septiembre en el hotel Princesa Sofía (Plaça Pius XII, 4. 08028 Barcelona), en horario de 17 a 20 horas.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los distintos estudios impartidos por Les Roches Marbella, con particular énfasis en todo lo que tiene que ver con su Programa de Postgrado. Impartido íntegramente en inglés, la oferta de Postgrado de Les Roches Marbella incluye los Postgrados en Dirección de Hotel y en Gestión de Campos de Golf respectivamente, ambos de un año de duración.</w:t><w:br/><w:t></w:t><w:br/><w:t>El Postgrado en Dirección de Hotel, con convocatoria extraordinaria en octubre de 2011 y ordinaria en enero y agosto de 2012, constituye una magnífica oportunidad para profesionales o cualquier Licenciado/Graduado en Administración y Dirección de Empresas, Económicas o Diplomados en Turismo que cuenten con un mínimo de tres años de experiencia en la industria hotelera y turística y que deseen especializarse en la alta dirección hotelera para reorientar su carrera profesional en la industria hotelera internacional. Como dato particularmente relevante, el índice de inserción laboral en establecimientos hoteleros de los alumnos se sitúa por encima del ochenta y cinco por ciento en sus anteriores ediciones.</w:t><w:br/><w:t></w:t><w:br/><w:t>Por su parte, el Postgrado en Gestión de Campos de Golf, con convocatoria ordinaria en enero de 2012, está dirigido a titulados universitarios (Licenciados y Graduados) y profesionales con un mínimo de cinco años de experiencia en la industria del golf que desean una formación empresarial especializada en la gestión de campos de golf y empresas relacionadas con el golf. Ha sido diseñado para combinar teoría, desarrollo personal, dirección y liderazgo, con el fin de ampliar la gama de oportunidades profesionales a las que se puede acceder en la industria del golf y otros sectores directa e indirectamente relacionados con esta actividad.</w:t><w:br/><w:t></w:t><w:br/><w:t>Asimismo, se examinarán las posibilidades de la oferta de Grado de Les Roches Marbella, compuesta por el Título Universitario en Administración Hotelera (con especialización en Gestión de Eventos o Gestión de Hoteles Resorts), de cuatro años de duración, y el Diploma en Alta Dirección de Hotel, de tres años de duración.</w:t><w:br/><w:t></w:t><w:br/><w:t>Puede acceder a más información en sobre la oferta de estudios de Les Roches Marbella.</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cuatro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