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Arla Foods te propone el mejor aperitivo con Castello White</w:t>
      </w:r>
    </w:p>
    <w:p>
      <w:pPr>
        <w:pStyle w:val="Ttulo2"/>
        <w:rPr>
          <w:color w:val="355269"/>
        </w:rPr>
      </w:pPr>
      <w:r>
        <w:rPr>
          <w:color w:val="355269"/>
        </w:rPr>
        <w:t>?	Se trata de un queso que no contiene gluten, característica que lo convierte en un producto apto para celiacos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Arla Foods, empresa dedicada a la elaboración de productos lácteos 100% naturales, hace honor a su filosofía Pasión por la naturaleza y amplía su ya conocida gama Castello con distintas variedades adaptadas a todos los gustos. </w:t>
        <w:br/>
        <w:t/>
        <w:br/>
        <w:t>Castello White recibe su nombre del tipo de moho que se utiliza para su elaboración. Igual que el brie o el camembert, pertenece a la familia de quesos de pasta blanda. La combinación de su fina capa exterior con la cremosidad de su interior produce un sabor suave y ampuloso.</w:t>
        <w:br/>
        <w:t/>
        <w:br/>
        <w:t>Se trata de un queso perfecto para tomar como aperitivo o como entrante. Unas buenas nueces y un vino tinto afrutado, como puedan ser los jóvenes alaveses son la combinación perfecta para acompañar a este queso. Es recomendable sacar el vino de la nevera una media hora antes de degustarlo.</w:t>
        <w:br/>
        <w:t/>
        <w:br/>
        <w:t>Además, Castello White también puede utilizarse en pizzas, platos de pasta, ensaladas o salsas. Puede encontrarse en establecimientos como Carrefour, Eroski y Consum.</w:t>
        <w:br/>
        <w:t/>
        <w:br/>
        <w:t>Arla Foods cuenta con su propio espacio en facebook (www.facebook.com/naturarla) donde compartir la pasión por la naturaleza en el que ofrece, de forma periódica, novedades sobre Castello y sus variantes.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