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NH Guadalajara Collection lleva a cabo su Nh Day en conjunto con la fundación Lorena Ochoa A.C.</w:t>
      </w:r>
    </w:p>
    <w:p>
      <w:pPr>
        <w:pStyle w:val="Ttulo2"/>
        <w:rPr>
          <w:color w:val="355269"/>
        </w:rPr>
      </w:pPr>
      <w:r>
        <w:rPr>
          <w:color w:val="355269"/>
        </w:rPr>
        <w:t>?	NH Guadalajara Collection dona el 100 % de sus ingresos del 10 de septiembre
?	El NH DAY en NH Guadalajara Collection recauda $ 222,394.35 M.N. para la fundación Lorena Ochoa AC.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Ciudad de Guadalajara 15 de Septiembre, 2011.- NH Hoteles es una empresa socialmente responsable y comprometida con la sociedad en todos los países donde se encuentra, en base a éste compromiso, el pasado sábado 10 de septiembre se llevó a cabo en NH Guadalajara Collection el NH DAY, iniciativa de la cadena que busca apoyar a fundaciones no lucrativas que ven por los más necesitados.</w:t>
        <w:br/>
        <w:t/>
        <w:br/>
        <w:t>NH Guadalajara Collection donó el 100% de sus ingresos del pasado sábado 10 de septiembre a la FUNDACION LORENA OCHOA A.C. que tiene como misión el promover el desarrollo integral y autoestima de niños y adolescentes de escasos recursos, a través de la educación académica, deportiva y cultural para fomentar el desarrollo de sus capacidades y ampliar sus oportunidades de integrarse exitosamente dentro de la sociedad.</w:t>
        <w:br/>
        <w:t/>
        <w:br/>
        <w:t>Dentro de los eventos contemplados en los salones Asturias, Granada y Valencia se llevaron a cabo una demostración de Cocina Tradicional Española a cargo del Chef Luis Morales, que cuenta con una vasta experiencia y conocimiento en la cocina española, dándole a los asistentes una explicación muy clara de la elaboración a la manera tradicional de la clásica Paella de Mariscos. El Chef Erick Jaime tuvo a su cargo la demostración de Cocina Molecular abarcando los siguientes temas en esta nueva tendencia culinaria: Sferificacion básica y Sferificacion inversa, Espesantes, Emulsificacion, Reconstrucción y por ultimo el uso de Nitrógeno en la preparación de alimentos. </w:t>
        <w:br/>
        <w:t/>
        <w:br/>
        <w:t>Silvia Olmedo, psicóloga y sexóloga estuvo a cargo de la conferencia Creer en mí. Autoestima baja, el gran saboteador de nuestra felicidad y a cargo de la Diseñadora de Imagen Ana Paula Celis la conferencia El poder de la imagen desde tu esencia.</w:t>
        <w:br/>
        <w:t/>
        <w:br/>
        <w:t>Para finalizar el día se realizaron 3 eventos en estos mismos salones, en el salón Asturias estuvo el grupo musical Fruta Madura, en el salón Granda se llevó a cabo una noche Disco y en el salón Valencia se realizó una noche Bohemia, todos con un lleno total y gran éxito.</w:t>
        <w:br/>
        <w:t/>
        <w:br/>
        <w:t>Los donativos para las conferencias estuvieron entre los 150 y 350 pesos, esto aunado a lo recaudado por el hotel en las áreas de alimentos y bebidas, habitaciones, venta de souvenirs NH dieron un gran total de $ 222, 394.35 que serán entregados a la fundación Lorena Ochoa AC. en próximos días.</w:t>
        <w:br/>
        <w:t/>
        <w:br/>
        <w:t>SOBRE NH HOTELES</w:t>
        <w:br/>
        <w:t/>
        <w:br/>
        <w:t>NH Hoteles (www.nh-hotels.com) ocupa el tercer lugar del ranking europeo de hoteles de negocios. NH Hoteles tiene 394 hoteles con 59.202 habitaciones en 25 países de Europa, América y África. Cuenta entre otros con 41 Hoteles en Madrid y con 27 Hoteles en Barcelona, NH Hoteles tiene en la actualidad 35 proyectos de nuevos hoteles en construcción, que supondrán 6.000 nuevas habitaciones.</w:t>
        <w:br/>
        <w:t/>
        <w:br/>
        <w:t>En NH Hoteles nos caracteriza la vocación de servicio de nuestros empleados y la búsqueda de la satisfacción de nuestros clientes a través de la calidad de nuestros servicios y la constante innovación. Los establecimientos de NH Hoteles cuentan con las más avanzadas tecnologías para facilitar al cliente tanto la comunicación como el trabajo y el entretenimiento.</w:t>
        <w:br/>
        <w:t/>
        <w:br/>
        <w:t>La restauración es otra de las prioridades de los hoteles de la cadena, que ofrece a sus clientes una cocina de primera calidad. Además, NH Hoteles y prestigiosos restauradores como Ferrán Adrià y Paco Roncero han creado espacios pioneros en el sector hotelero que combinan restauración, ocio e innovación para los clientes de la cadena, como nhube y Estado Puro.</w:t>
        <w:br/>
        <w:t/>
        <w:br/>
        <w:t>Como empresa responsable de referencia en el sector turismo, en NH Hoteles ofrecemos servicios de hostelería que se anticipan a las necesidades de todos nuestros grupos de interés: Empleados, Clientes, Proveedores, Accionistas, Sociedad y Medio Ambiente, con máximo cuidado en el detalle y con soluciones eficientes y sostenibles. NH Hoteles cotiza en la Bolsa de Madrid.</w:t>
        <w:br/>
        <w:t/>
        <w:br/>
        <w:t>Información Periodística</w:t>
        <w:br/>
        <w:t/>
        <w:br/>
        <w:t>Vox RP</w:t>
        <w:br/>
        <w:t/>
        <w:br/>
        <w:t>isantiago@voxrp.mx</w:t>
        <w:br/>
        <w:t/>
        <w:br/>
        <w:t>5365-1042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