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Entrega de Menciones Honoríficas a empresas alicantina que han reducido el absentismo laboral</w:t>
      </w:r>
    </w:p>
    <w:p>
      <w:pPr>
        <w:pStyle w:val="Ttulo2"/>
        <w:rPr>
          <w:color w:val="355269"/>
        </w:rPr>
      </w:pPr>
      <w:r>
        <w:rPr>
          <w:color w:val="355269"/>
        </w:rPr>
        <w:t>Información de Contacto: Jorge García Lloréns
FREMAP Mutua de Accidentes
Avda Eusebio Sempere nº11
ALICANTE 03003
965 22 92 44 (tf) ; 647 36 97 40
jorgegarcialorens@fremap.es
http://www.fremap.es
</w:t>
      </w:r>
    </w:p>
    <w:p>
      <w:pPr>
        <w:pStyle w:val="LOnormal"/>
        <w:rPr>
          <w:color w:val="355269"/>
        </w:rPr>
      </w:pPr>
      <w:r>
        <w:rPr>
          <w:color w:val="355269"/>
        </w:rPr>
      </w:r>
    </w:p>
    <w:p>
      <w:pPr>
        <w:pStyle w:val="LOnormal"/>
        <w:jc w:val="left"/>
        <w:rPr/>
      </w:pPr>
      <w:r>
        <w:rPr/>
        <w:t/>
        <w:br/>
        <w:t/>
        <w:br/>
        <w:t>Alicante- El próximo 21 de septiembre a las 10:00 h, en el Salón de Actos del Sanatorio Perpetuo Socorro, tendrá lugar la entrega de menciones honoríficas a aquellas empresas alicantinas que han obtenido la distinción BONUS, al haber destacado por sus buenas prácticas preventivas y la reducción del absentismo laboral en su plantilla. </w:t>
        <w:br/>
        <w:t/>
        <w:br/>
        <w:t>El Director Territorial de Empleo y Trabajo de la Conselleria de Economía, Hacienda y Empleo, D. Ramón Rocamora Jover; el Director Ejecutivo de COEPA, D. Fermín Crespo Rodríguez, y el Director de Prevención de FREMAP Mutua, D. Antonio Cirujano González, harán entrega a las empresas de estos distintivos.</w:t>
        <w:br/>
        <w:t/>
        <w:br/>
        <w:t>Entre otras, han merecido esta distinción empresas como CHM Obras e Infraestructuras SA, Sociedad de Estiba y Desestiba del Puerto de Alicante, Viario A31 SA, Ingeniería del Agua y la Energía SL ó Aguas Municipales de Javea SA.</w:t>
        <w:br/>
        <w:t/>
        <w:br/>
        <w:t>FREMAP Mutua de Accidentes se ha volcado desde el primer momento en colaborar con sus empresas para que lograran entrar en este selecto grupo de empresas distinguidas con el reconocimiento BONUS. En el ejercicio pasado FREMAP repartió, sólo en Alicante, entre estas empresas, más de 220.000 € como incentivos económicos a su buena práctica en materia de prevención de riesgos.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