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silla de ruedas, el disfraz de gogó, la peluca, el perro y hasta el hummer? son algunos de los objetos olvidados en algún NH</w:t>
      </w:r>
    </w:p>
    <w:p>
      <w:pPr>
        <w:pStyle w:val="Ttulo2"/>
        <w:rPr>
          <w:color w:val="355269"/>
        </w:rPr>
      </w:pPr>
      <w:r>
        <w:rPr>
          <w:color w:val="355269"/>
        </w:rPr>
        <w:t>A todos nos ha pasado. El check out que apremia, el vuelo por la mañana o un simple descuido, acaba con un olvido màs o menos problemàtico en el hotel. NH Hoteles, la cadena española con mayor presencia en Europa y con 12 hoteles en la República Mexica</w:t>
      </w:r>
    </w:p>
    <w:p>
      <w:pPr>
        <w:pStyle w:val="LOnormal"/>
        <w:rPr>
          <w:color w:val="355269"/>
        </w:rPr>
      </w:pPr>
      <w:r>
        <w:rPr>
          <w:color w:val="355269"/>
        </w:rPr>
      </w:r>
    </w:p>
    <w:p>
      <w:pPr>
        <w:pStyle w:val="LOnormal"/>
        <w:jc w:val="left"/>
        <w:rPr/>
      </w:pPr>
      <w:r>
        <w:rPr/>
        <w:t/>
        <w:br/>
        <w:t/>
        <w:br/>
        <w:t>Top five de olvidos</w:t>
        <w:br/>
        <w:t/>
        <w:br/>
        <w:t>En el top five de descuidos más habituales, en España y allende las fronteras, se encuentran: el cargador del celular enchufado en alguna esquina estadísticamente, cada cliente lo olvida en uno de cada diez viajes realizados-; el pijama y la ropa interior un clásico que se reclama en menos del 50% de las ocasiones-, el libro de cabecera, el pasaporte, y, a cierta distancia, las delicatesen de la gastronomía regional guardadas con mimo en el mini bar.</w:t>
        <w:br/>
        <w:t/>
        <w:br/>
        <w:t>Los lugares más comunes de estos hallazgos son el armario con los zapatos como descuido número uno-, bajo la cama y entre las sábanas, el baño, la mesilla de noche todo tipo de lecturas, guías turísticas, documentos y dinero principalmente - y en los destinos de sol y playa, la terraza  los trajes de baño y sandalias.</w:t>
        <w:br/>
        <w:t/>
        <w:br/>
        <w:t>En cuanto al perfil del olvidadizo, las conclusiones de la encuesta señalan un ligero pico al alza entre los hombres de 35 a 55 años -sin diferencias por nacionalidad o destino-. Si nos referimos a las damas, ellas son las que más a menudo dejan atrás algunas de sus prendas más íntimas.</w:t>
        <w:br/>
        <w:t/>
        <w:br/>
        <w:t>Más allá de estos descuidos comunes, los hoteles albergan historias de abandonos más que curiosos. En este apartado, merecerían una mención de honor las prótesis dentales que, pese a lo que pudiera parecer, no siempre se cae en la cuenta de su olvido y en muchos casos, nunca llegan a reclamarse. Igualmente, el exotismo de algunas prendas y artículos recogidos por las recamareras de piso, son capaces de sonrojar al más pintado; como un disfraz de gogó de lo más sugerente hallado en un hotel italiano, la ropa interior de una celebérrima cantante española que nunca reclamó-, o completos juegos para las parejas más osadas registrados en el 100% de los hoteles encuestados, y con relativa frecuencia-.</w:t>
        <w:br/>
        <w:t/>
        <w:br/>
        <w:t>Los más amorosos</w:t>
        <w:br/>
        <w:t/>
        <w:br/>
        <w:t>Entre los más románticos, se recuerda un precioso anillo de pedida, o los zapatos de unos recién casados olvidados tras la noche de bodas. Pasando del amor al odio, uno de los hallazgos más inquietantes: una pistola encontrada en un hotel de la capital madrileña.</w:t>
        <w:br/>
        <w:t/>
        <w:br/>
        <w:t>Más cómicos fueron algunos despistes que tuvieron lugar también en hoteles españoles: como una silla de ruedas (¿tal vez dejó de necesitarla?), una buena colección de pelucas para todos los gustos, un perro (!) o una pierna ortopédica...</w:t>
        <w:br/>
        <w:t/>
        <w:br/>
        <w:t>En la categoría de artículos voluminosos, los directores recuerdan maletas llenas a reventar, un alfombra persa de 4 metros, un juego de hamacas de terraza, un oso panda de peluche de 1,80 metros, una bicicleta, una señal de tráfico auténtica y hasta un Hummer, que permaneció abandonado en el garaje del hotel durante semanas hasta que se consiguió localizar al dueño.</w:t>
        <w:br/>
        <w:t/>
        <w:br/>
        <w:t>También grandes, en cuanto a su valor, han sido algunos de los hallazgos en metálico, olvidados principalmente en las cajas fuertes: desde unos miles de euros hasta los 100.000 encontrados en una ocasión en un hotel nacional de la cadena y 100.000 $ recogidos en un establecimiento uruguayo. En ambos casos, nunca fueron reclamados.</w:t>
        <w:br/>
        <w:t/>
        <w:br/>
        <w:t>El libro de olvidos</w:t>
        <w:br/>
        <w:t/>
        <w:br/>
        <w:t>Para quienes sí deseen recuperar sus enseres, NH Hoteles sigue un protocolo de almacenaje y devolución de todos los objetos olvidados, independientemente de su valor. De este modo, cada objeto encontrado se registra en un libro, detallando al máximo todos los datos de los que se disponga (nombre del cliente, número de habitación que ocupó, fecha de su estancia, descripción del objeto). Por norma general, el hotel no contacta con el cliente por motivos de privacidad y se espera a que el huésped reclame el olvido, que se almacena durante un año en España y alrededor de 3 a 6 meses en otros países. Si al cabo de ese período no es requerido, se cede a la recamarera que lo encontró o se dona a instituciones benéficas, dependiendo de su valor y según el criterio del director del hotel.</w:t>
        <w:br/>
        <w:t/>
        <w:br/>
        <w:t>Si se preguntan si en NH Hoteles se conservan hasta los cepillos de dientes, la respuesta es sí, porque la experiencia ha demostrado que el valor que dan los clientes a sus pertenencias es, cuando menos, impredecible. Entre las camaristas de piso, aún se recuerdan auténticas operaciones de búsqueda y captura para recuperar pertenencias tan queridas y, a priori incomprensibles, como un huevo de avestruz o una sencilla funda de almohada blanca de gran valor sentimental.</w:t>
        <w:br/>
        <w:t/>
        <w:br/>
        <w:t>SOBRE NH HOTELES</w:t>
        <w:br/>
        <w:t/>
        <w:br/>
        <w:t>NH Hoteles (www.nh-hotels.com) ocupa el tercer lugar del ranking europeo de hoteles de negocios. NH Hoteles tiene 394 hoteles con 59.202 habitaciones en 25 países de Europa, América y África. Cuenta entre otros con 41 Hoteles en Madrid y con 27 Hoteles en Barcelona, NH Hoteles tiene en la actualidad 35 proyectos de nuevos hoteles en construcción, que supondrán 6.000 nuevas habitaciones.</w:t>
        <w:br/>
        <w:t/>
        <w:br/>
        <w:t>En NH Hoteles nos caracteriza la vocación de servicio de nuestros empleados y la búsqueda de la satisfacción de nuestros clientes a través de la calidad de nuestros servicios y la constante innovación. Los establecimientos de NH Hoteles cuentan con las más avanzadas tecnologías para facilitar al cliente tanto la comunicación como el trabajo y el entretenimiento.</w:t>
        <w:br/>
        <w:t/>
        <w:br/>
        <w:t>La restauración es otra de las prioridades de los hoteles de la cadena, que ofrece a sus clientes una cocina de primera calidad. Además, NH Hoteles y prestigiosos restauradores como Ferrán Adrià y Paco Roncero han creado espacios pioneros en el sector hotelero que combinan restauración, ocio e innovación para los clientes de la cadena, como nhube y Estado Puro.</w:t>
        <w:br/>
        <w:t/>
        <w:br/>
        <w:t>Como empresa responsable de referencia en el sector turismo, en NH Hoteles ofrecemos servicios de hostelería que se anticipan a las necesidades de todos nuestros grupos de interés: Empleados, Clientes, Proveedores, Accionistas, Sociedad y Medio Ambiente, con máximo cuidado en el detalle y con soluciones eficientes y sostenibles. NH Hoteles cotiza en la Bolsa de Madrid.</w:t>
        <w:br/>
        <w:t/>
        <w:br/>
        <w:t>Información Periodística</w:t>
        <w:br/>
        <w:t/>
        <w:br/>
        <w:t>Vox RP</w:t>
        <w:br/>
        <w:t/>
        <w:br/>
        <w:t>isantiago@voxrp.mx</w:t>
        <w:br/>
        <w:t/>
        <w:br/>
        <w:t>5365-1042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