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OpenText adquiere Operitel</w:t>
      </w:r>
    </w:p>
    <w:p>
      <w:pPr>
        <w:pStyle w:val="Ttulo2"/>
        <w:rPr>
          <w:color w:val="355269"/>
        </w:rPr>
      </w:pPr>
      <w:r>
        <w:rPr>
          <w:color w:val="355269"/>
        </w:rPr>
        <w:t>Incorpora capacidades e-learning a la suite ECM, se integra con SharePoint y ofrece funcionalidades de redes sociales y movilidad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OpenText Corporation (NASDAZ: OTEX, TSX: OTC) ha anunciado la adquisición de Operitel Corporation, compañía especializada en Sistemas de Gestión de Formación (LMS  Learning Management Systems) y Portales de Formación Empresarial. La compra añade potentes capacidades e-learning a las soluciones de OpenText. Las soluciones de Operitel incluyen capacidades y gestión de formación a través de medios móviles y redes sociales y se integran con SahrePoint de Microsoft.</w:t>
        <w:br/>
        <w:t/>
        <w:br/>
        <w:t>Dado el nivel de soluciones de gestión de procesos y contenidos que estamos ofreciendo a las organizaciones de ámbito mundial, la integración de capacidades e-learning se convierte en una parte básica de la solución de alto valor que ofrecemos, señala John Shackleton, Presidente y CEO de OpenText. Esta adquisición complementará y ampliará las soluciones de OpenText, al ofrecer una reconocida funcionalidad LMS a nuestra base global de clientes. Los clientes de Operitel se beneficiarán del acceso a los recursos y la estabilidad de la mayor compañías de software canadiense.</w:t>
        <w:br/>
        <w:t/>
        <w:br/>
        <w:t>Con el producto estrella de Operitel, LearnFlex Learning Management System, los clientes pueden ofrecer servicios de formación eficientes a sus empleados y clientes. La tecnología de Operitel, que cuenta también con otras potentes ofertas en el área de movilidad y redes sociales, mejora y amplía aún más la funcionalidad disponible para los clientes de la Suite ECM de OpenText. Los clientes pueden utilizar las soluciones de Operitel para suministrar, realizar un seguimiento y validar la formación interna en sus organizaciones. Estos servicios de formación son especialmente críticos para asegurar el cumplimiento a tiempo con los requisitos regulatorios específicos de cada sector de la industria capacidades que vienen a complementar las fortalezas tradicionales de OpenText en áreas como el cumplimiento normativo, control de la información y gestión de registros.</w:t>
        <w:br/>
        <w:t/>
        <w:br/>
        <w:t>LearnFlex, que ha recibido múltiples premios, está construida sobre la plataforma .NET de Microsoft y es tanto partner como distribuidor oficial de E-Learning de Microsoft. Operitel desarrolla soluciones que soportan y amplían la funcionalidad de SharePoint. OpenText es líder en ofrecer soluciones que se integran con SharePoint y Microsoft Office. Para SharePoint, OpenText ofrece soluciones BPM, control de aplicaciones y archivado. Con Operitel, OpenText refuerza su posición como partner líder de Microsoft y proveedor clave de soluciones que soportan y amplían SharePoint.</w:t>
        <w:br/>
        <w:t/>
        <w:br/>
        <w:t>Operitel se creó bajo el principio básico de poner al cliente en primer lugar y concentrarse en soluciones innovadoras que sean vanguardistas y escalables, señala Michael Skinner, CEO de Operitel. Creo que la adquisición de Operitel por OpenText es una oportunidad excelente para garantizar a nuestros clientes y partners que continuaremos respondiendo a sus necesidades, aprovechando al mismo tiempo los recursos más amplios de una gran empresa.</w:t>
        <w:br/>
        <w:t/>
        <w:br/>
        <w:t>La sede central de Operitel se encuentra en Peterborough, Ontario, Canadá. Michael Skinner continuará liderando el equipo de Operitel desde OpenText.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