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Iker Barricat, nuevo Director Financiero de Adecco en España, Portugal y Latinoamérica</w:t>
      </w:r>
    </w:p>
    <w:p>
      <w:pPr>
        <w:pStyle w:val="Ttulo2"/>
        <w:rPr>
          <w:color w:val="355269"/>
        </w:rPr>
      </w:pPr>
      <w:r>
        <w:rPr>
          <w:color w:val="355269"/>
        </w:rPr>
        <w:t>Iker Barricat ha sido nombrado Director Financiero de Adecco en España, Portugal y Latinoamérica. En su nueva posición reportarà directamente al Presidente de Adecco España y Latinoamérica, Enrique Sànchez.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Iker Barricat, de 38 años y natural de Baracaldo, es Licenciado en Derecho y Diplomado en Económicas por la Universidad de Deusto, y posee un Master de Comercio Internacional por la Universidad del País Vasco.</w:t>
        <w:br/>
        <w:t/>
        <w:br/>
        <w:t>Comenzó su andadura profesional en la compañía en 2000 y desde entonces ha estado vinculado a distintas posiciones dentro del Grupo Adecco, desempeñando cargos como Director de Control Presupuestario y Director de Compras Internacionales. En 2005 fue nombrado Director Financiero de HumanGroup (grupo empresarial adquirido por el Grupo Adecco) y tras la integración del mismo pasa a ocupar la dirección general de Adecco Outsourcing, la línea de externalización de servicios del Grupo.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