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Quiterian and Vice President and Principal Analyst at Forrester, Boris Evelson, offer a Webinar about Agile BI </w:t>
      </w:r>
    </w:p>
    <w:p>
      <w:pPr>
        <w:pStyle w:val="Ttulo2"/>
        <w:rPr>
          <w:color w:val="355269"/>
        </w:rPr>
      </w:pPr>
      <w:r>
        <w:rPr>
          <w:color w:val="355269"/>
        </w:rPr>
        <w:t>In the Quiterians webinar Agile BI to the rescue (June 16, 11am PST), special guest Boris Evelson will comment on new BI trends and he will also show a new class of BI solution that improves efficiency and effectiveness in business processes. </w:t>
      </w:r>
    </w:p>
    <w:p>
      <w:pPr>
        <w:pStyle w:val="LOnormal"/>
        <w:rPr>
          <w:color w:val="355269"/>
        </w:rPr>
      </w:pPr>
      <w:r>
        <w:rPr>
          <w:color w:val="355269"/>
        </w:rPr>
      </w:r>
    </w:p>
    <w:p>
      <w:pPr>
        <w:pStyle w:val="LOnormal"/>
        <w:jc w:val="left"/>
        <w:rPr/>
      </w:pPr>
      <w:r>
        <w:rPr/>
        <w:t/>
        <w:br/>
        <w:t/>
        <w:br/>
        <w:t>The webinar Agile BI to the rescue, which will take place tomorrow, June 16, at 11am (PST), will show leading organizations how to keep up with ever-changing business needs and regulatory requirements. The Vice President and Principal Analyst at Forrester Research, Boris Evelson, will be the special guest at this webinar, where two representatives of Quiterian will make a demonstration of Quiterian DDWebs features and analytical capabilities: the US Sales Vice President, Al Saavedra, and the Director of Technical Services, Pablo Villagrasa.</w:t>
        <w:br/>
        <w:t/>
        <w:br/>
        <w:t>The truth is that, while the maturity of BI in enterprises continues growing, the promise of an efficient and effective BI Solution that fits the real needs faced by business users and decision makers day by day remains a challenge. Within todays context, Boris Evelson will speak tomorrow about this reality and will give solutions to real pains of organizations:</w:t>
        <w:br/>
        <w:t/>
        <w:br/>
        <w:t>- The reasons for unsuccessful BI initiatives.</w:t>
        <w:br/>
        <w:t/>
        <w:br/>
        <w:t>- The key for efficient and effective business processes.</w:t>
        <w:br/>
        <w:t/>
        <w:br/>
        <w:t>- Best practices involving BI and predictions about what next generation of BI technologies will be like.</w:t>
        <w:br/>
        <w:t/>
        <w:br/>
        <w:t>Join Quiterian tomorrow, June 16, at 11am (PST) and learn how a new class of BI solution can allow business users to performe Advanced Analytics with big volumes of data agily and easily. And, additionally, how it can dramatically reduce the IT departments workload and maintenance costs.</w:t>
        <w:br/>
        <w:t/>
        <w:br/>
        <w:t>Do not miss the chance and register now: www.quiterian.com</w:t>
        <w:br/>
        <w:t/>
        <w:br/>
        <w:t>About Quiterian:</w:t>
        <w:br/>
        <w:t/>
        <w:br/>
        <w:t>Founded in 2003, Quiterian has developed Quiterian DDWeb, a self-service and agile Business Intelligence (BI) software that analyzes unlimited volumes of data, practically instantly. Quiterian includes advanced analytics and predictive analysis techniques; however the simplicity and intuitiveness of the platform enables any business user to make use of it. </w:t>
        <w:br/>
        <w:t/>
        <w:br/>
        <w:t>Among its customers are leading companies in their sectors (El Corte Inglés, BBVA, La Caixa, Inversis, Telefonica, Vodafone, Orange, Telepizza, Volkswagen, Travel Club, Bayer, Sanofi), plus some of the most advanced government institutions (Governments of Andalusia, Catalonia, Valencia, Extremadura, Madrid City Council, Bilbao City Council, Metro of Madrid, Metro of Bilbao, ATM, Muface, Muprespa, ENESA).</w:t>
        <w:br/>
        <w:t/>
        <w:br/>
        <w:t>Quiterians European headquarters are located in Barcelona, Spain, and its US headquarters, in Miami, FL. The company, which has offices in Madrid, Seville, Valencia, Lisbon and Mexico DF, commenced an international expansion in 2010 and widened its reach through strategic partnerships worldwide.</w:t>
        <w:br/>
        <w:t/>
        <w:br/>
        <w:t>Quiterian and DDWeb were featured in Gartners Magic Quadrant for BI platforms 2011 for easing the use of Data Mining and Statistical Analysis, and thus making these capabilities more broadly available.</w:t>
        <w:br/>
        <w:t/>
        <w:br/>
        <w:t>To learn more:</w:t>
        <w:br/>
        <w:t/>
        <w:br/>
        <w:t>www.quiterian.com</w:t>
        <w:br/>
        <w:t/>
        <w:br/>
        <w:t>Press Contact:</w:t>
        <w:br/>
        <w:t/>
        <w:br/>
        <w:t>Noelia Llorente  Communications Responsible - nllorente@quiterian.com</w:t>
        <w:br/>
        <w:t/>
        <w:br/>
        <w:t>Adriana Fraj  Press  afraj@quiterian.com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2011-06-15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