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Lleida.net nombra a José Carlos Iturregui Gerente del nuevo Centro de Iniciativas Riesgo</w:t></w:r></w:p><w:p><w:pPr><w:pStyle w:val="Ttulo2"/><w:rPr><w:color w:val="355269"/></w:rPr></w:pPr><w:r><w:rPr><w:color w:val="355269"/></w:rPr><w:t>Lleida.net pondrà en marcha, en el Parque Científico y Tecnológico Agroalimentario de Lleida, un nuevo proyecto de incubadora de empresas al frente del cual estarà José Carlos Iturregui</w:t></w:r></w:p><w:p><w:pPr><w:pStyle w:val="LOnormal"/><w:rPr><w:color w:val="355269"/></w:rPr></w:pPr><w:r><w:rPr><w:color w:val="355269"/></w:rPr></w:r></w:p><w:p><w:pPr><w:pStyle w:val="LOnormal"/><w:jc w:val="left"/><w:rPr></w:rPr></w:pPr><w:r><w:rPr></w:rPr><w:t></w:t><w:br/><w:t></w:t><w:br/><w:t>Lleida, 15 de abril de 2010. La operadora Lleida.net estrenará en breve de forma oficial, su nueva sede central, que estará situada en el Parque Científico y Tecnológico Agroalimentario de Lleida. Las nuevas instalaciones de Lleida.net, albergarán también las oficinas del Centro de Iniciativas Riesgo, y al frente de este proyecto pionero estará José Carlos Iturregui Díaz.</w:t><w:br/><w:t></w:t><w:br/><w:t>La trayectoria profesional de José Carlos Iturregui Díaz pasa por puestos de alta responsabilidad en importantes empresas de ámbito nacional e internacional, entre las que se encuentran EIPSA LLEIDA, TRAILER&SYSTEM, VITALICIO SEGUROS y LEROY MERLIN.</w:t><w:br/><w:t></w:t><w:br/><w:t>Incorporarme a Lleida.net supone un enorme reto, ya que el crecimiento de la empresa ha sido muy importante en los últimos años. Este nuevo proyecto de Lleida.net que apoya a empresas de nueva creación, resulta vital para todas aquellas ideas que necesitan un empujón para salir adelante, ha señalado José Carlos Iturregui, nuevo Gerente del Centro de Iniciativa Riesgo de Lleida.net.</w:t><w:br/><w:t></w:t><w:br/><w:t>El nuevo Gerente de la incubadora de Lleida.net se hará cargo de la puesta en marcha de aquellos proyectos creados por empresas emprendedoras que busquen hacerse un hueco en el mercado, teniendo como respaldo una empresa ya consolidada como Lleida.net informó la operadora.</w:t><w:br/><w:t></w:t><w:br/><w:t>Tras más de catorce años de actividad, Lleida.net es hoy la primera operadora de SMS y líder en servicios de mensajes de texto y mensajes multimedia. Posee acuerdos con más de mil operadoras en todo el mundo, constituyendo una red internacional de comunicación por SMS cuya presencia se extiende a más de 200 países de los cinco continentes con productos y servicios asentados en los tres ámbitos territoriales de la administración pública, partidos políticos, medios de comunicación, PYMES y grandes empresas de diversos sectores.</w:t><w:br/><w:t></w:t><w:br/><w:t>Acerca de Lleida.net  http://www.lleida.net</w:t><w:br/><w:t></w:t><w:br/><w:t>Lleida.net es la primera operadora de SMS, empresa líder en los servicios de mensajes cortos y mensajes multimedia. En la actualidad cuenta con acuerdos con más de 1.000 operadoras en todo el mundo, constituyendo una red internacional de comunicación por SMS que alcanza a 200 países de los 5 continentes.</w:t><w:br/><w:t></w:t><w:br/><w:t>Entre otros productos y servicios, Lleida.net ha creado el móvil virtual, el SMS certificado, el contrato SMS y el Webchecker. A través de Lleida.net se efectúan más de un millón transacciones diarias para el envío y recepción de SMS.</w:t><w:br/><w:t></w:t><w:br/><w:t>Con clientes en más de 40 países, los productos y servicios de Lleida.net están presentes en los tres ámbitos territoriales de la administración pública, partidos políticos, medios de comunicación, así como pymes y grandes empresas que operan en diversos sectores de actividad, dentro y fuera de nuestro país.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