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de Coco inaugura su sede en Madrid</w:t>
      </w:r>
    </w:p>
    <w:p>
      <w:pPr>
        <w:pStyle w:val="Ttulo2"/>
        <w:rPr>
          <w:color w:val="355269"/>
        </w:rPr>
      </w:pPr>
      <w:r>
        <w:rPr>
          <w:color w:val="355269"/>
        </w:rPr>
        <w:t>La ONG granadina amplía sus horizontes ante el aumento de socios madrileños, abriendo una nueva sede el próximo viernes, 8 de abril.</w:t>
      </w:r>
    </w:p>
    <w:p>
      <w:pPr>
        <w:pStyle w:val="LOnormal"/>
        <w:rPr>
          <w:color w:val="355269"/>
        </w:rPr>
      </w:pPr>
      <w:r>
        <w:rPr>
          <w:color w:val="355269"/>
        </w:rPr>
      </w:r>
    </w:p>
    <w:p>
      <w:pPr>
        <w:pStyle w:val="LOnormal"/>
        <w:jc w:val="left"/>
        <w:rPr/>
      </w:pPr>
      <w:r>
        <w:rPr/>
        <w:t/>
        <w:br/>
        <w:t/>
        <w:br/>
        <w:t>La Fundación Agua de Coco inaugura su nueva sede en la capital española este viernes, 8 de abril, a partir de las 20:00. En vistas de ampliar su labor social y educativa en Madagascar, Camboya y Brasil, la Fundación, originaria de Granada, ha decidido establecer un centro para sus miembros madrileños. En él, se podrá adquirir artesanía de los países nombrados, además de colaborar en cualquier forma, al trabajo de desarrollo y cooperación.</w:t>
        <w:br/>
        <w:t/>
        <w:br/>
        <w:t>Aprovechando la inauguración en la C/Ascao nº 61 Local 1, la Fundación Agua de Coco abre la convocatoria de voluntariado para este verano, en el que traerá a dos grupos musicales formados por niños de Madagascar y Brasil, para hacer una gira por la geografía española. Para ser voluntario, se puede contactar a la Fundación por teléfono, correo electrónico (madrid@aguadecoco.org) o en persona en la nueva sede madrileña.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