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Open Mind Technologies en el Forum Dental Mediterraneo</w:t>
      </w:r>
    </w:p>
    <w:p>
      <w:pPr>
        <w:pStyle w:val="Ttulo2"/>
        <w:rPr>
          <w:color w:val="355269"/>
        </w:rPr>
      </w:pPr>
      <w:r>
        <w:rPr>
          <w:color w:val="355269"/>
        </w:rPr>
        <w:t>Los días 7,8 y 9 de Abril se celebra en Barcelona el Forum Dental Mediterraneo, donde Open Mind Technologies presentarà sus innovaciones en el sector dental con HyperDent.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Open Mind Technologies participa este año por primera vez en el FDM, presentando en España HyperDent, un Software creado para el sistema CAM abierto y altamente automatizado que permite ahorrar tiempo y dinero en la fabricación de prótesis dentales.</w:t>
        <w:br/>
        <w:t/>
        <w:br/>
        <w:t>Allí le mostraremos como HyperDent realiza el fresado de casos reales sobre piezas cementadas y sobre implantes, pero sobre todo podrán observar todo el proceso incluido el de escaneado y diseño de las piezas finales.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08222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2011-03-31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