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Nuevas tendencias en la oficina actual</w:t>
      </w:r>
    </w:p>
    <w:p>
      <w:pPr>
        <w:pStyle w:val="Ttulo2"/>
        <w:rPr>
          <w:color w:val="355269"/>
        </w:rPr>
      </w:pPr>
      <w:r>
        <w:rPr>
          <w:color w:val="355269"/>
        </w:rPr>
        <w:t>Eliminación de espacios cerrados, mesas que se transforman según las necesidades, muebles adaptados a las nuevas herramientas de trabajo como los dispositivos móviles?, la nueva oficina se abre paso</w:t>
      </w:r>
    </w:p>
    <w:p>
      <w:pPr>
        <w:pStyle w:val="LOnormal"/>
        <w:rPr>
          <w:color w:val="355269"/>
        </w:rPr>
      </w:pPr>
      <w:r>
        <w:rPr>
          <w:color w:val="355269"/>
        </w:rPr>
      </w:r>
    </w:p>
    <w:p>
      <w:pPr>
        <w:pStyle w:val="LOnormal"/>
        <w:jc w:val="left"/>
        <w:rPr/>
      </w:pPr>
      <w:r>
        <w:rPr/>
        <w:t/>
        <w:br/>
        <w:t/>
        <w:br/>
        <w:t>Atrás quedaron las oficinas en las que los espacios se jerarquizaban, las mesas estaban ocupadas por inmensas pantallas o un puesto de trabajo sólo servía para una sola persona. Los espacios de trabajo han evolucionado en consonancia con las nuevas tecnologías y la comodidad y salud del trabajador. La legislación en materia de prevención de riesgos laborales, las nuevas formas de trabajo y el aprovechamiento del lugar de trabajo como fuente de inspiración, hacen que las empresas conciban la oficina de un modo totalmente diferente a como se hacía antes. Ofiprix, fabricante y distribuidor de muebles de oficina y una de las empresas de referencia en España, apunta cuáles son las últimas tendencias del sector.</w:t>
        <w:br/>
        <w:t/>
        <w:br/>
        <w:t>Fuera jerarquías</w:t>
        <w:br/>
        <w:t/>
        <w:br/>
        <w:t>Existe una clara tendencia a eliminar cualquier tipo de espacio cerrado. Se observa una clara apuesta por las jerarquías más horizontales, que no comporten una diferenciación de escalafón empresarial tan acentuada. La posibilidad de poder montar una reunión en cualquier lugar favorece la comunicación y el intercambio de ideas.</w:t>
        <w:br/>
        <w:t/>
        <w:br/>
        <w:t>Como en casa</w:t>
        <w:br/>
        <w:t/>
        <w:br/>
        <w:t>La oficina se convierte en un lugar cada vez más cálido, aparecen nuevas áreas de lounge, comunicación y relax. El mueble de oficina parece llevar una línea cada vez más parecida al mobiliario de hogar buscando que el trabajador se sienta como en casa. El aislamiento del ruido se convierte en un factor determinante tanto en los componentes individuales como en los generales. Mayor combinación de materiales: maderas, cristales, metales y lacas se combinan para crear una oficina cada día más agradable donde trabajar.</w:t>
        <w:br/>
        <w:t/>
        <w:br/>
        <w:t>Con nuestros muebles buscamos una oficina cada vez más humana, donde todo el mundo esté a gusto y pueda trabajar más y mejor, apunta Miguel Ángel Rodríguez, Director Comercial de Ofiprix.</w:t>
        <w:br/>
        <w:t/>
        <w:br/>
        <w:t>Más archivo en menos espacio</w:t>
        <w:br/>
        <w:t/>
        <w:br/>
        <w:t>Las nuevas demandas de organización solicitadas por el consumidor favorecen la aparición de cada vez más complementos y gadgets para ayudarnos a organizar y almacenar la documentación en nuestra oficina (bandejas, cajas, cajitas, elementos extraíbles, caddies móviles...). La mesa se convierte en un lugar limpio libre de papeles y documentos.</w:t>
        <w:br/>
        <w:t/>
        <w:br/>
        <w:t>La aparición de las pantallas planas, de los dispositivos móviles, como el iPhone, los portátiles e inalámbricos, han hecho que los muebles de oficina se transformen y evolucionen de un modo paulatino. Las mesas no necesitan ser tan grandes como antes, pero si disponer de espacios para que no esté todo a la vista, comenta Rodríguez.</w:t>
        <w:br/>
        <w:t/>
        <w:br/>
        <w:t>La ergonomía como elemento principal</w:t>
        <w:br/>
        <w:t/>
        <w:br/>
        <w:t>Cada día existe más concienciación tanto por parte del mercado como por el fabricante en materia de ergonomía. Aparición de muebles más costumizables y adaptables al entorno: mesas con elevación, sofisticación de los mecanismos</w:t>
        <w:br/>
        <w:t/>
        <w:br/>
        <w:t>Es el turno de la oficina móvil, los muebles adaptables que cierran el espacio sólo cuando se requiere, sin necesidad de levantar tabiques o paredes, de los centros de trabajo flexibles que cambian según las necesidades del trabajo, etc. En definitiva, se trata de crear oficinas en las que se fomente e incentive la creatividad y el trabajo en equipo, apunta Miguel Ángel Rodriguez, director comercial de Ofiprix.</w:t>
        <w:br/>
        <w:t/>
        <w:br/>
        <w:t>Acerca de Ofiprix</w:t>
        <w:br/>
        <w:t/>
        <w:br/>
        <w:t>Ofiprix dispone más de 20 años de experiencia en el diseño, fabricación y venta de mobiliario de oficina. Desde sus inicios, en 1990, su máxima ha sido ofrecer a sus clientes un producto de calidad al mejor precio posible. Calidad, diseño y precios asequibles, son las ventajas que Ofiprix ofrece en su catálogo de más de 700 páginas. Con sede en Barcelona, Ofiprix dispone de más de 20 tiendas propias ubicadas en diferentes comunidades autónomas. A través de los años, Ofiprix ha ido innovando y creando, siempre bajo un compromiso de calidad y respeto por el medio ambiente. Fruto de ello son las certificaciones ISO 9001:2000 e ISO 14001:2010 conseguidas.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