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Staff&Line presenta el webinar: Marketing del departamento TI</w:t></w:r></w:p><w:p><w:pPr><w:pStyle w:val="Ttulo2"/><w:rPr><w:color w:val="355269"/></w:rPr></w:pPr><w:r><w:rPr><w:color w:val="355269"/></w:rPr><w:t>Este webinar gratuito tendrà lugar el jueves 2 de diciembre a las 11 hrs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Staff&Line, líder europeo en soluciones para la gestión de Servicios y Activos de TI, ha organizado un webinar para tratar los aspectos clave del Marketing del Departamento de TI.</w:t><w:br/><w:t></w:t><w:br/><w:t>Para ello se basarán en herramientas y métricas que ayudarán a las áreas técnicas a mostrar mejor el valor que aportan a sus empresas, y se comentarán conceptos como la Comunicación, el Servicio y la relación Cliente/Proveedor.</w:t><w:br/><w:t></w:t><w:br/><w:t>En muchas ocasiones los departamentos de TI no dedican el suficiente esfuerzo a explicar y comunicar los servicios de alto valor que ofrecen al resto de áreas de la compañía y, en particular, a las áreas de negocio Comenta Eduardo Martínez, Director General de Staff&Line España. En este webinar trataremos algunas de las claves que pueden ayudar a los departamentos de TI a ser mejor percibidos dentro de sus empresas.</w:t><w:br/><w:t></w:t><w:br/><w:t>Agenda</w:t><w:br/><w:t></w:t><w:br/><w:t>El Portal de autoservicio de EasyVista: Escaparate de los servicios de TI y canal de comunicación</w:t><w:br/><w:t></w:t><w:br/><w:t>Comuníquese eficazmente con EasyVista Noticias</w:t><w:br/><w:t></w:t><w:br/><w:t>Presente su oferta de servicios mediante el catálogo de servicios de EasyVista</w:t><w:br/><w:t></w:t><w:br/><w:t>Ayude a los usuarios en sus incidencias con las herramientas de rendimiento</w:t><w:br/><w:t></w:t><w:br/><w:t>Mejora continua del servicio de EasyVista: dar visibilidad a la eficacia tanto del personal como de los equipos de TI</w:t><w:br/><w:t></w:t><w:br/><w:t>Indicadores</w:t><w:br/><w:t></w:t><w:br/><w:t>EasyVista Analytics</w:t><w:br/><w:t></w:t><w:br/><w:t>Encuesta de Satisfacción</w:t><w:br/><w:t></w:t><w:br/><w:t>Acuerdos de Nivel de Servicio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2010-11-25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