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Girbau refuerza su posición en el mercado americano</w:t>
      </w:r>
    </w:p>
    <w:p>
      <w:pPr>
        <w:pStyle w:val="Ttulo2"/>
        <w:rPr>
          <w:color w:val="355269"/>
        </w:rPr>
      </w:pPr>
      <w:r>
        <w:rPr>
          <w:color w:val="355269"/>
        </w:rPr>
        <w:t>El Grupo quiere ampliar su cuota en el continente con la introducción de un nuevo tren de planchado y la potenciación de las lavadoras de alta velocidad. </w:t>
      </w:r>
    </w:p>
    <w:p>
      <w:pPr>
        <w:pStyle w:val="LOnormal"/>
        <w:rPr>
          <w:color w:val="355269"/>
        </w:rPr>
      </w:pPr>
      <w:r>
        <w:rPr>
          <w:color w:val="355269"/>
        </w:rPr>
      </w:r>
    </w:p>
    <w:p>
      <w:pPr>
        <w:pStyle w:val="LOnormal"/>
        <w:jc w:val="left"/>
        <w:rPr/>
      </w:pPr>
      <w:r>
        <w:rPr/>
        <w:t/>
        <w:br/>
        <w:t/>
        <w:br/>
        <w:t>Vic (Barcelona).- Girbau S.A., uno de los líderes mundiales del mercado de maquinaria para lavandería industrial, quiere ampliar su cuota de mercado en el continente americano, penetrando en nuevos segmentos como las lavanderías con grandes necesidades de producción.</w:t>
        <w:br/>
        <w:t/>
        <w:br/>
        <w:t>El nuevo equipo directivo de la empresa, liderado por la segunda generación de la familia Girbau, apuesta por el crecimiento en América Latina, Estados Unidos y Canadá mediante tres grandes líneas estratégicas: entrar en los negocios con grandes necesidades de producción en lavandería, con cadenas hoteleras o lavanderías industriales; renovar las lavadoras de baja velocidad por las de alta velocidad que el grupo tiene muy consolidadas en otros continentes; y ampliar y mejorar los servicios postventa mediante la proximidad al cliente.</w:t>
        <w:br/>
        <w:t/>
        <w:br/>
        <w:t>Éste es el mensaje que la dirección de Girbau lanzó al centenar de asistentes a la primera convención que reunió la red comercial del grupo en el continente americano en Bogotá del 4 al 6 de junio.</w:t>
        <w:br/>
        <w:t/>
        <w:br/>
        <w:t>El Grupo Girbau aborda la nueva estrategia coincidiendo con el lanzamiento de un nuevo tren de planchado, que mejora su portfolio de productos para lavanderías con grandes producciones, y con la consolidación de su línea de lavadoras industriales de alta velocidad Serie 6.</w:t>
        <w:br/>
        <w:t/>
        <w:br/>
        <w:t>La empresa, que este año celebra su 50 aniversario, también apuesta por la mejora y ampliación del servicio postventa, aprovechando la numerosa red de servicio técnico y comercial de la que dispone a nivel mundial, que le da una ventaja competitiva importante en rapidez y eficiencia, para la proximidad al cliente y la profesionalización que los equipos están logrando. En muchos casos, los relevos generacionales de la red técnico-comercial de Girbau han coincidido con el relevo en la dirección del grupo.</w:t>
        <w:br/>
        <w:t/>
        <w:br/>
        <w:t>La directora general de Girbau, Mercè Girbau, afirmó en su intervención en la convención que el esfuerzo del grupo debe continuar centrado en acompañar a los clientes. Desde que empiezan con una pequeña lavandería hasta que crecen necesitando una gran lavandería, Girbau debe mantenerse junto a sus clientes, creciendo con ellos, dándoles el producto y el servicio que necesitan, convirtiéndonos en su partner.</w:t>
        <w:br/>
        <w:t/>
        <w:br/>
        <w:t>Celebración del 50 aniversario en Cuba</w:t>
        <w:br/>
        <w:t/>
        <w:br/>
        <w:t>El mismo mensaje de renovación se transmitió en Cuba, la primera filial de Girbau que celebra el 50 aniversario del grupo. Girbau Cuba reunió los directores de las principales cadenas hoteleras y entidades financieras presentes en la isla, así como representantes de la embajada española y de diferentes entidades cubanas. </w:t>
        <w:br/>
        <w:t/>
        <w:br/>
        <w:t>Durante el 2010, las celebraciones de los 50 años de Girbau se repetirán en diversos puntos del mundo.</w:t>
        <w:br/>
        <w:t/>
        <w:br/>
        <w:t>Sobre Girbau</w:t>
        <w:br/>
        <w:t/>
        <w:br/>
        <w:t>Con 50 años de experiencia, el Grupo Girbau es un referente mundial en la fabricación de maquinaria para lavanderías de cualquier dimensión que se instalan en negocios de todo tipo: hoteles, hospitales, restaurantes, lavanderías industriales, lavanderías autoservicio, campings, cruceros El grupo ofrece soluciones integrales de lavandería basadas en la eficiencia, la rentabilidad y la sostenibilidad, mediante la reinversión permanente en innovación y el objetivo de la mejora continua. </w:t>
        <w:br/>
        <w:t/>
        <w:br/>
        <w:t>Con cuatro centros de producción propios, dispone de filiales en Alemania, Argentina, Brasil, Cuba, Emiratos Árabes Unidos, Estados Unidos, Francia, India, Italia, Reino Unido y China, y de una red de distribuidores y servicio técnico en más de 90 países del mundo. En 2008, el Grupo Girbau facturó 96 millones de euros.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vic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2010-07-15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