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Ziving prepara un estudio en Segovia para conocer los hàbitos bucodentales de los ciudadanos</w:t>
      </w:r>
    </w:p>
    <w:p>
      <w:pPr>
        <w:pStyle w:val="Ttulo2"/>
        <w:rPr>
          <w:color w:val="355269"/>
        </w:rPr>
      </w:pPr>
      <w:r>
        <w:rPr>
          <w:color w:val="355269"/>
        </w:rPr>
        <w:t>El día 26 de mayo, el centro de ortodoncia Ziving realizarà una encuesta entre los segovianos para analizar sus hàbitos de higiene y prevención bucodental.
Para ese mismo día, Ziving ha organizado una fiesta infantil para concienciar a los màs pequeño</w:t>
      </w:r>
    </w:p>
    <w:p>
      <w:pPr>
        <w:pStyle w:val="LOnormal"/>
        <w:rPr>
          <w:color w:val="355269"/>
        </w:rPr>
      </w:pPr>
      <w:r>
        <w:rPr>
          <w:color w:val="355269"/>
        </w:rPr>
      </w:r>
    </w:p>
    <w:p>
      <w:pPr>
        <w:pStyle w:val="LOnormal"/>
        <w:jc w:val="left"/>
        <w:rPr/>
      </w:pPr>
      <w:r>
        <w:rPr/>
        <w:t/>
        <w:br/>
        <w:t/>
        <w:br/>
        <w:t>Segovia, 26 de mayo de 2010.- Según un estudio realizado por la Dirección General de la Salud y de los Consumidores de la Comisión Europea, sólo el 43% de los españoles ha acudido a una clínica dental, una cifra muy por debajo de la media europea que se sitúa en el 57%. Letonia, Hungría y Rumania son los países que se sitúan por detrás de España, con un 41%, 35% y 34%, respectivamente. En el otro extremo se encuentran los Países Bajos, el país de la UE que más ha ido al dentista, con un 83%.</w:t>
        <w:br/>
        <w:t/>
        <w:br/>
        <w:t>La media de visitas de los españoles se sitúa en 2.2, igual que el promedio europeo. Como sucede en el resto de países de la UE, las revisiones preventivas y las limpiezas de boca son las causas principales que han llevado a los españoles a ir al dentista (46%). El segundo lugar lo ocupan los tratamientos convencionales como los empastes, endodoncias, prótesis o implantes con un 32%. Finalmente, sólo un 22% de la población española lo ha hecho por urgencia o dolor.</w:t>
        <w:br/>
        <w:t/>
        <w:br/>
        <w:t>En cuanto al estado de la salud bucodental de los españoles, la mayoría manifiesta no tener problemas para comer a causa de su dentadura. Sólo el 21% apunta algún tipo de dificultad para ingerir alimento a causa del estado de sus dientes. Sin embargo, a más de la mitad de los ciudadanos españoles (el 53%) le falta alguna pieza dental y el 33% usa prótesis removibles. En lo que se refiere al aspecto de los dientes, los españoles se muestran satisfechos. A sólo un 6% de la población no le gusta su dentadura. </w:t>
        <w:br/>
        <w:t/>
        <w:br/>
        <w:t>Con el objetivo de trasladar estos datos a la población de Segovia, el centro de ortodoncia Ziving, ha preparado un estudio que realizará el próximo miércoles día 26 entre los ciudadanos de Segovia para conocer los hábitos que tenemos en la capital en lo que se refiere a salud bucodental.</w:t>
        <w:br/>
        <w:t/>
        <w:br/>
        <w:t>Asimismo, ese mismo día, a partir de las 17:00 hs, Ziving tiene preparada una gran fiesta infantil para dar a conocer a todos los segovianos un nuevo espacio pionero en la forma en como los niños podrán vivir sus tratamientos de ortodoncia. Basado en la filosofía Ziving de que el niño viva y sienta de una forma especial su tratamiento, el nuevo espacio ZivingWorld es único en todo el mundo. En el mismo, el niño se sumerge en su mundo y mientras juega, disfruta y hace nuevos amigos, realizamos su tratamiento de ortodoncia.</w:t>
        <w:br/>
        <w:t/>
        <w:br/>
        <w:t>En la fiesta de presentación de ZivingWorld (Pº Ezequiel González, 28), habrá talleres, cuentacuentos, animadores infantiles y muchas sorpresas. La entrada es gratuita y se realizarán sorteos de regalos entre todos los asistentes.</w:t>
        <w:br/>
        <w:t/>
        <w:br/>
        <w:t>Ziving, es ortodoncia cuenta con más de 20 años de experiencia clínica y más 100.000 casos de ortodoncia resueltos. Con más de 25 centros referentes en España, Ziving es uno de los mayores centros de ortodoncia del mundo. Aunque realiza tratamientos a todas las edades, también en adultos, Ziving está especializado en la ortodoncia infantil y especialmente a partir de los 6 años de edad. Es entonces cuando consiguen los mejores resultados de forma mas sencilla.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Ziving Segovia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