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infofarma.es, portal B2B de la industria farmacéutica</w:t>
      </w:r>
    </w:p>
    <w:p>
      <w:pPr>
        <w:pStyle w:val="Ttulo2"/>
        <w:rPr>
          <w:color w:val="355269"/>
        </w:rPr>
      </w:pPr>
      <w:r>
        <w:rPr>
          <w:color w:val="355269"/>
        </w:rPr>
        <w:t>Infofarma.es, està dirigido a profesionales de la industria farmacéutica, como directores de laboratorio, responsables de calidad, ID y compras, centros de biotecnología e investigación y fabricantes de equipos.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división de Industria Farmacéutica de Reed Business Information, el mayor grupo editorial de prensa profesional de España y Portugal, lanza al mercado infofarma.es. Se trata de un portal dirigido al sector de la industria farmacéutica en España que ofrece las últimas noticias y reportajes del sector, información de interés y una plataforma de colaboración para profesionales a través de foros y blogs. A destacar:</w:t>
        <w:br/>
        <w:t/>
        <w:br/>
        <w:t>Actualidad del sector farmacéutico ( Noticias de Fabricación Industrial, Biotecnología, Investigación, Calidad y Servicios auxiliares. )</w:t>
        <w:br/>
        <w:t/>
        <w:br/>
        <w:t>Artículos técnicos: escritos por expertos del sector farmacéutico que analizan en profundidad diferentes temas relativos a Biotecnología, Divulgación, Tecnología, Legislación, Registros e Instrumentación. Para acceder a estos artículos hay que estar suscritos a la revista que tiene el grupo en papel: Industria Farmacéutica.</w:t>
        <w:br/>
        <w:t/>
        <w:br/>
        <w:t>Legislación sector farmaceútico</w:t>
        <w:br/>
        <w:t/>
        <w:br/>
        <w:t>Productos: últimas novedades sobre productos de equipamiento y tecnología aplicada al sector farmacéutico</w:t>
        <w:br/>
        <w:t/>
        <w:br/>
        <w:t>Agenda: Ferias, cursos y jornadas.</w:t>
        <w:br/>
        <w:t/>
        <w:br/>
        <w:t>Blogs y foros de opinión sobre la industria farmaceútica</w:t>
        <w:br/>
        <w:t/>
        <w:br/>
        <w:t>Los usuarios del portal infofarma.es son parte activa de los contenidos, ya que podrán comentar noticias/productos, responder a blogs, crear hilos de discusión y responder a preguntas en foros, así como registrarse en el directorio de empresas especializado en el sector farmacéutico.</w:t>
        <w:br/>
        <w:t/>
        <w:br/>
        <w:t>Mar Cañas, Editora del sector de industria farmacéutica de Reed Business Information comenta que: Este nuevo proyecto supone dotar a la industria farmacéutica de un community site que aúna y sirve a los intereses de los diferentes profesionales implicados en este sector, y reafirma nuestro compromiso de seguir creciendo y ofrecer nuevos espacios que nos diferencian como suministradores globales de información.mailto:info@infofarma.es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Madrid,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2010-04-02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