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Coaching Grupal, una herramienta de desarrollo eficaz para afrontar la crisis</w:t>
      </w:r>
    </w:p>
    <w:p>
      <w:pPr>
        <w:pStyle w:val="Ttulo2"/>
        <w:rPr>
          <w:color w:val="355269"/>
        </w:rPr>
      </w:pPr>
      <w:r>
        <w:rPr>
          <w:color w:val="355269"/>
        </w:rPr>
        <w:t>Kainova introduce una nueva metodología de coaching para incrementar el potencial de los equipos de trabajo</w:t>
      </w:r>
    </w:p>
    <w:p>
      <w:pPr>
        <w:pStyle w:val="LOnormal"/>
        <w:rPr>
          <w:color w:val="355269"/>
        </w:rPr>
      </w:pPr>
      <w:r>
        <w:rPr>
          <w:color w:val="355269"/>
        </w:rPr>
      </w:r>
    </w:p>
    <w:p>
      <w:pPr>
        <w:pStyle w:val="LOnormal"/>
        <w:jc w:val="left"/>
        <w:rPr/>
      </w:pPr>
      <w:r>
        <w:rPr/>
        <w:t/>
        <w:br/>
        <w:t/>
        <w:br/>
        <w:t>Existe la creencia de que el coaching es una técnica individual, y que el serlo así es precisamente su principal ventaja. Pero la principal ventaja del coaching es que no sólo permite potenciar competencias de liderazgo de una persona, sino también de toda una organización a través del coaching grupal y del coaching organizacional.</w:t>
        <w:br/>
        <w:t/>
        <w:br/>
        <w:t>Kainova, empresa especializada en la gestión y desarrollo de las personas, ha introducido este nuevo concepto de coaching grupal, una innovadora metodología que permite a las empresas maximizar el potencial de sus equipos y dar un cambio de cultura en la organización, especialmente en situaciones de crisis económica como la actual, cuando una inversión en las personas puede ayudar a una empresa a superarla.</w:t>
        <w:br/>
        <w:t/>
        <w:br/>
        <w:t>Con esta inversión, además de potenciar el talento individual, se crea una cultura de trabajo en equipo, se mejora la productividad y se alcanzan los objetivos empresariales de una forma más eficaz.</w:t>
        <w:br/>
        <w:t/>
        <w:br/>
        <w:t>El coaching grupal permite a un grupo de personas alcanzar su objetivo al mismo tiempo que desarrollan las competencias para incrementar la productividad en su actividad profesional. La clave de esta técnica de coaching grupal está en conseguir que las personas del grupo tomen conciencia sobre la necesidad de interactuar para alcanzar los objetivos empresariales. La metodología del coaching grupal permite llegar a esta meta fomentando las relaciones interpersonales y desarrollando las competencias de trabajo en equipo.</w:t>
        <w:br/>
        <w:t/>
        <w:br/>
        <w:t>Además, el coaching grupal aumenta la productividad al incrementar la cooperación e implicación de las personas en la organización y reducir casi a cero los conflictos interpersonales o interdepartamentales.</w:t>
        <w:br/>
        <w:t/>
        <w:br/>
        <w:t>La inversión en un colectivo produce un efecto multiplicador en la empresa. De este modo, el retorno de la inversión del coaching grupal es muy superior al del coaching individual, pues permite desarrollar entre sus participantes tanto competencias individuales como competencias de equipo, y generar equipos de trabajo cohesionados.</w:t>
        <w:br/>
        <w:t/>
        <w:br/>
        <w:t>Otra de las principales ventajas del coaching grupal es que permite alcanzar sus objetivos más rápido. Antes de que acabe el proceso de coaching ya se pueden apreciar cambios en las personas que participan en él, y cuando finaliza, los beneficios individuales y colectivos del trabajo en equipo ya se han consolidado. A partir de este momento es cuando se inicia la propagación de los beneficios del coaching grupal en la empresa.</w:t>
        <w:br/>
        <w:t/>
        <w:br/>
        <w:t>En definitiva, para atajar la crisis las empresas necesitan soluciones que les permitan incrementar la productividad a la vez que reducen costes. El coaching grupal es una excelente herramienta para conseguir equipos cohesionados capaces de encontrar soluciones innovadoras y creativas, mejorar la operativa e invertir su talento en su actividad profesional.</w:t>
        <w:br/>
        <w:t/>
        <w:br/>
        <w:t>Acerca de Kainova  http://www.kainova.es</w:t>
        <w:br/>
        <w:t/>
        <w:br/>
        <w:t>Fundada en 2009, Kainova es una empresa especializada en la gestión y el desarrollo de las personas en las organizaciones. El equipo humano de Kainova tiene una amplia experiencia profesional en las organizaciones y en la gestión de las personas desde distintas perspectivas: consultoría, departamentos internos de RRHH, departamentos internos de otras áreas funcionales, dirección y gerencia. Kainova utiliza herramientas innovadoras y eficaces, y las aplica en concordancia con la cultura y alineadas con la estrategia de la organización.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