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www.ibizapress.info, se consolida como el nuevo Diario Digital de Ibiza.</w:t>
      </w:r>
    </w:p>
    <w:p>
      <w:pPr>
        <w:pStyle w:val="Ttulo2"/>
        <w:rPr>
          <w:color w:val="355269"/>
        </w:rPr>
      </w:pPr>
      <w:r>
        <w:rPr>
          <w:color w:val="355269"/>
        </w:rPr>
        <w:t>Con el apoyo del proyecto Eivissa Crea impulsado por el Ayuntamiento de Ibiza, el Consell Insular y el Instituto de Innovación Empresarial de  Baleares de la Conselleria de Comercio, Indústria i Energía.</w:t>
      </w:r>
    </w:p>
    <w:p>
      <w:pPr>
        <w:pStyle w:val="LOnormal"/>
        <w:rPr>
          <w:color w:val="355269"/>
        </w:rPr>
      </w:pPr>
      <w:r>
        <w:rPr>
          <w:color w:val="355269"/>
        </w:rPr>
      </w:r>
    </w:p>
    <w:p>
      <w:pPr>
        <w:pStyle w:val="LOnormal"/>
        <w:jc w:val="left"/>
        <w:rPr/>
      </w:pPr>
      <w:r>
        <w:rPr/>
        <w:t/>
        <w:br/>
        <w:t/>
        <w:br/>
        <w:t>Autonomía para leer, para informarse, para vivir, para sentir es el lema de este medio de comunicación (www.ibizapress.info) que ha logrado el apoyo de las distintas entidades tras presentar su proyecto y ser valorado por diferentes criterios; viabilidad del proyecto, sector de actividad, puestos de trabajo creados e innovación</w:t>
        <w:br/>
        <w:t/>
        <w:br/>
        <w:t>Ibizapress está pensada para los e-lectores del nuevo siglo, cubriendo parte de su contenido con comunicación, investigación, entrevistas, deportes y otra parte con cultura en sus diversas manifestaciones </w:t>
        <w:br/>
        <w:t/>
        <w:br/>
        <w:t>Una iniciativa que ofrece un punto de vista diferente de Ibiza; que redacta, edita, diseña y difunde a través de internet y que próximamente será presentada oficialmente en su nueva sede, ubicada en las oficinas del Ayuntamiento de Ibiza.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