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Ikatz y Gupost digitalizan tus recuerdos.</w:t>
      </w:r>
    </w:p>
    <w:p>
      <w:pPr>
        <w:pStyle w:val="Ttulo2"/>
        <w:rPr>
          <w:color w:val="355269"/>
        </w:rPr>
      </w:pPr>
      <w:r>
        <w:rPr>
          <w:color w:val="355269"/>
        </w:rPr>
        <w:t>Ikatz y Gupost acaban de lanzar una campaña para digitalizar fotos y escanear negativos y diapositivas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esta era de la digitalización, Ikatz y Gupost han unido sus fuerzas para ofrecer a sus clientes la oportunidad de digitalizar sus fotos,es decir,todos sus recuerdos pasados. Todo aquel que lo desee podrá tener acceso a sus fotos negativos y diapositivas en una manera digital, lo cual facilitará su uso, tanto para la impresión digital, como para hacer regalos personalizados como agendas personalizadas, o calendarios personalizados para cumpleaños etc.</w:t>
        <w:br/>
        <w:t/>
        <w:br/>
        <w:t>Ikatz cadena de tiendas que se dedica a revelar fotos digitales actuales, ha visto en Gupost la oportunidad de ofrecer a sus clientes más fieles el escaneo sencillo y rápido de todas sus fotos. Y es que Gupost empresa que se dedica entre otras actividades, a tratamiento de documentos antiguos y soluciones graficas tiene a su disposición escáneres y profesionales muy adecuados para este trabajo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Digitalización fotos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