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GUPOST comienza a digitalizar los expedientes administrativos de Urdaibai</w:t>
      </w:r>
    </w:p>
    <w:p>
      <w:pPr>
        <w:pStyle w:val="Ttulo2"/>
        <w:rPr>
          <w:color w:val="355269"/>
        </w:rPr>
      </w:pPr>
      <w:r>
        <w:rPr>
          <w:color w:val="355269"/>
        </w:rPr>
        <w:t>Se van a ordenar, clasificar, expurgar, describir y digitalizar màs de 4.500 expedientes, 20.000 documentos y cerca de 170.000 pàginas en 6 meses</w:t>
      </w:r>
    </w:p>
    <w:p>
      <w:pPr>
        <w:pStyle w:val="LOnormal"/>
        <w:rPr>
          <w:color w:val="355269"/>
        </w:rPr>
      </w:pPr>
      <w:r>
        <w:rPr>
          <w:color w:val="355269"/>
        </w:rPr>
      </w:r>
    </w:p>
    <w:p>
      <w:pPr>
        <w:pStyle w:val="LOnormal"/>
        <w:jc w:val="left"/>
        <w:rPr/>
      </w:pPr>
      <w:r>
        <w:rPr/>
        <w:t/>
        <w:br/>
        <w:t/>
        <w:br/>
        <w:t>El departamento de Tratamiento Documental de Gupost ha iniciado recientemente la ordenación del archivo del Patronato de la Reserva de Urdaibai y la digitalizacion de sus expedientes administrativos. El contrato fue firmado con el Departamento de Medio Ambiente y Ordenación del Territorio del Gobierno Vasco por un importe de 85.000 €</w:t>
        <w:br/>
        <w:t/>
        <w:br/>
        <w:t>El proyecto consiste en ordenar, clasificar, expurgar, describir y digitalizar más de 4.500 expedientes, 20.000 documentos y cerca de 170.000 páginas que, posteriormente, serán integradas en la nueva aplicación de gestión de expedientes que el Patronato de la Reserva de Urdaibai. De esta manera, se espera crear una herramienta de gestión común a todos los expedientes que inciden en la Biodiversidad, homogeneizando tanto el modelo de datos como el repositorio de la información.</w:t>
        <w:br/>
        <w:t/>
        <w:br/>
        <w:t>El proyecto tendrá una duración de 6 meses y se llevará a cabo en Gernika, donde trabajará un equipo de 3 a 5 personas, según las necesidades de las distintas fases del trabajo. De la misma manera, GUPOST destinará a este trabajo el material necesario, que constará de dos escáneres, cuatro ordenadores y otro equipamiento auxiliar.</w:t>
        <w:br/>
        <w:t/>
        <w:br/>
        <w:t>La unidad de tratamiento documental de GUPOST lleva en funcionamiento diez años y la nueva sede, inaugurada hace poco más de un año, se encuentra en el polígono de Belartza. Hoy en día en esta actividad trabajan 46 personas, la mayoría personas con alguna discapacidad. </w:t>
        <w:br/>
        <w:t/>
        <w:br/>
        <w:t>Por su parte, la red GUPOST ha estrenado su imprenta online , prestando servicios de impresion variable , y de todos los servicios de mailing . Tambén inlcuye sus productos de Linea naranja como calendarios personalizados y agendas personalizadas.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Gupost San Sebastian - Belartza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2009-10-15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