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IFEDES abre sede en Murcia y refuerza su expansión nacional</w:t>
      </w:r>
    </w:p>
    <w:p>
      <w:pPr>
        <w:pStyle w:val="Ttulo2"/>
        <w:rPr>
          <w:color w:val="355269"/>
        </w:rPr>
      </w:pPr>
      <w:r>
        <w:rPr>
          <w:color w:val="355269"/>
        </w:rPr>
        <w:t>El grupo valenciano IFEDES refuerza su expansión nacional con una nueva sede en Murcia que le permitirà cubrir todo el Arco Mediterràneo. La delegacion està dirigida por Andrés Fernàndez, profesional con amplia experiencia en la dirección de empresas.</w:t>
      </w:r>
    </w:p>
    <w:p>
      <w:pPr>
        <w:pStyle w:val="LOnormal"/>
        <w:rPr>
          <w:color w:val="355269"/>
        </w:rPr>
      </w:pPr>
      <w:r>
        <w:rPr>
          <w:color w:val="355269"/>
        </w:rPr>
      </w:r>
    </w:p>
    <w:p>
      <w:pPr>
        <w:pStyle w:val="LOnormal"/>
        <w:jc w:val="left"/>
        <w:rPr/>
      </w:pPr>
      <w:r>
        <w:rPr/>
        <w:t>Con la nueva sede de Murcia, el grupo valenciano IFEDES, especialista en servicios avanzados de gestión,da un paso más en su expansión nacional contemplada en su Plan Estratégico 2009-2011. el objetivo del grupo es ampliar su cobertura a nivel nacional y facilitar el acceso a sus servicios y productos a todos sus clientes. De hecho, esta nueva sede supone un enclave estratégico, ya que centrará su actividad principalmente en Albacete, sur de Alicante, Murcia y Almería, por lo que gana posicionamiento para cubrir todo el Arco Mediterráneo.</w:t>
        <w:br/>
        <w:t/>
        <w:br/>
        <w:t>El Director General de grupo IFEDES, Tomás Guillén, afirma que el objetivo marcado para los próximos tres años, es consolidarse en Murcia y convertirse en una de las principales consultoras de servicios avanzados de gestión de la región así como de su área de influencia.</w:t>
        <w:br/>
        <w:t/>
        <w:br/>
        <w:t>La nueva delegación está dirigida por Andrés Fernández, profesional con más de 12 años de experiencia en dirección de empresas y un alto grado de especialización en el ámbito internacional. Fernández ha sido director Comercial y de Marketing de firmas como Luanvi o Mobiliario Royo. Asimismo, actualmente forma parte del claustro de profesores de la Cámara de Valencia y de la Asociación para el Progreso de la Dirección APD. Sabemos que no va a ser fácil por la coyuntura actual, pero también estamos convencidos de que es una oportunidad para acercar nuestros servicios a las empresas de esta zona geográfica y ofrecerles nuestro apoyo para afrontar situaciones de crisis, así como para ayudarles a conseguir sus objetivos, explica el socio consultor de IFEDES y Director Territorial del grupo en Murcia.</w:t>
        <w:br/>
        <w:t/>
        <w:br/>
        <w:t>El área de influencia engloba un importante tejido empresarial. Sólo en la Comunidad de Murcia hay entorno a 45.000 pymes. IFEDES ya ha trabajado para diversas empresas de la zona y está ultimando proyectos con nuevos clientes. El balance es muy positivo pero queremos avanzar sin prisa, conocer el tejido empresarial a fondo, subraya el socio delegado del grupo en Murcia, quien añade que ahora lo principal es poner en marcha planes operativos que un corto periodo de tiempo den impulso a las empresas. Para ello, asegura que se apoyarán en estrategias de desarrollo internacional, una de las principales vías para poder ser competitivos.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